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48" w:rsidRDefault="002D4BD1" w:rsidP="00E41D48">
      <w:pPr>
        <w:jc w:val="center"/>
      </w:pPr>
      <w:r>
        <w:t xml:space="preserve"> </w:t>
      </w:r>
    </w:p>
    <w:p w:rsidR="00CE1C34" w:rsidRDefault="00CE1C34" w:rsidP="00E41D48">
      <w:pPr>
        <w:jc w:val="center"/>
      </w:pPr>
    </w:p>
    <w:p w:rsidR="00CE1C34" w:rsidRDefault="00CE1C34" w:rsidP="00E41D48">
      <w:pPr>
        <w:jc w:val="center"/>
      </w:pPr>
    </w:p>
    <w:p w:rsidR="00E41D48" w:rsidRDefault="00E41D48" w:rsidP="00BA101B"/>
    <w:p w:rsidR="00E41D48" w:rsidRDefault="00E41D48" w:rsidP="006012FA"/>
    <w:p w:rsidR="00E41D48" w:rsidRDefault="00E41D48" w:rsidP="00E41D48">
      <w:pPr>
        <w:jc w:val="center"/>
      </w:pPr>
    </w:p>
    <w:p w:rsidR="00E41D48" w:rsidRDefault="00E41D48" w:rsidP="00E41D48">
      <w:pPr>
        <w:jc w:val="center"/>
      </w:pPr>
    </w:p>
    <w:p w:rsidR="00E41D48" w:rsidRDefault="00E41D48" w:rsidP="00E41D48">
      <w:pPr>
        <w:jc w:val="center"/>
      </w:pPr>
    </w:p>
    <w:p w:rsidR="008C12CB" w:rsidRPr="008C12CB" w:rsidRDefault="00E41D48" w:rsidP="00E41D48">
      <w:pPr>
        <w:jc w:val="center"/>
        <w:rPr>
          <w:b/>
          <w:i/>
          <w:sz w:val="56"/>
          <w:szCs w:val="56"/>
        </w:rPr>
      </w:pPr>
      <w:r w:rsidRPr="008C12CB">
        <w:rPr>
          <w:b/>
          <w:i/>
          <w:sz w:val="56"/>
          <w:szCs w:val="56"/>
        </w:rPr>
        <w:t xml:space="preserve">Информационный   отчет </w:t>
      </w:r>
    </w:p>
    <w:p w:rsidR="00E41D48" w:rsidRPr="008C12CB" w:rsidRDefault="00E41D48" w:rsidP="00E41D48">
      <w:pPr>
        <w:jc w:val="center"/>
        <w:rPr>
          <w:b/>
          <w:i/>
          <w:sz w:val="56"/>
          <w:szCs w:val="56"/>
        </w:rPr>
      </w:pPr>
      <w:r w:rsidRPr="008C12CB">
        <w:rPr>
          <w:b/>
          <w:i/>
          <w:sz w:val="56"/>
          <w:szCs w:val="56"/>
        </w:rPr>
        <w:t xml:space="preserve">   за  2016 год  </w:t>
      </w:r>
    </w:p>
    <w:p w:rsidR="00E41D48" w:rsidRPr="008C12CB" w:rsidRDefault="00E41D48" w:rsidP="00E41D48">
      <w:pPr>
        <w:jc w:val="center"/>
        <w:rPr>
          <w:b/>
          <w:i/>
          <w:sz w:val="56"/>
          <w:szCs w:val="56"/>
        </w:rPr>
      </w:pPr>
      <w:r w:rsidRPr="008C12CB">
        <w:rPr>
          <w:b/>
          <w:i/>
          <w:sz w:val="56"/>
          <w:szCs w:val="56"/>
        </w:rPr>
        <w:t xml:space="preserve"> клубов   МУ «Объединенный  центр  народной  культуры»  МОГО  «Ухта»</w:t>
      </w:r>
    </w:p>
    <w:p w:rsidR="00E41D48" w:rsidRPr="008C12CB" w:rsidRDefault="00E41D48" w:rsidP="00E41D48">
      <w:pPr>
        <w:rPr>
          <w:b/>
          <w:i/>
          <w:sz w:val="56"/>
          <w:szCs w:val="56"/>
        </w:rPr>
      </w:pPr>
    </w:p>
    <w:p w:rsidR="00E41D48" w:rsidRPr="00E41D48" w:rsidRDefault="00E41D48" w:rsidP="00E41D48"/>
    <w:p w:rsidR="00E41D48" w:rsidRPr="00E41D48" w:rsidRDefault="00E41D48" w:rsidP="00E41D48"/>
    <w:p w:rsidR="00E41D48" w:rsidRPr="00E41D48" w:rsidRDefault="00E41D48" w:rsidP="00E41D48"/>
    <w:p w:rsidR="00E41D48" w:rsidRPr="00E41D48" w:rsidRDefault="00E41D48" w:rsidP="00E41D48"/>
    <w:p w:rsidR="00E41D48" w:rsidRPr="00E41D48" w:rsidRDefault="00E41D48" w:rsidP="00E41D48"/>
    <w:p w:rsidR="00A54D47" w:rsidRDefault="00A54D47" w:rsidP="00A54D47">
      <w:pPr>
        <w:tabs>
          <w:tab w:val="left" w:pos="3075"/>
        </w:tabs>
      </w:pPr>
    </w:p>
    <w:p w:rsidR="00BA101B" w:rsidRDefault="00A54D47" w:rsidP="00A54D47">
      <w:pPr>
        <w:pStyle w:val="a3"/>
      </w:pPr>
      <w:r>
        <w:t xml:space="preserve">                    </w:t>
      </w:r>
      <w:r w:rsidR="00E41D48" w:rsidRPr="00A54D47">
        <w:t xml:space="preserve"> </w:t>
      </w:r>
      <w:r>
        <w:t xml:space="preserve">         </w:t>
      </w:r>
      <w:r w:rsidR="00C740D2">
        <w:t xml:space="preserve">   </w:t>
      </w:r>
      <w:r>
        <w:t xml:space="preserve"> </w:t>
      </w:r>
      <w:r w:rsidR="00C740D2">
        <w:t xml:space="preserve"> </w:t>
      </w:r>
    </w:p>
    <w:p w:rsidR="00BA101B" w:rsidRDefault="00BA101B" w:rsidP="00A54D47">
      <w:pPr>
        <w:pStyle w:val="a3"/>
      </w:pPr>
    </w:p>
    <w:p w:rsidR="00BA101B" w:rsidRDefault="00BA101B" w:rsidP="00A54D47">
      <w:pPr>
        <w:pStyle w:val="a3"/>
      </w:pPr>
    </w:p>
    <w:p w:rsidR="00BA101B" w:rsidRDefault="00BA101B" w:rsidP="00A54D47">
      <w:pPr>
        <w:pStyle w:val="a3"/>
      </w:pPr>
    </w:p>
    <w:p w:rsidR="00BA101B" w:rsidRDefault="00BA101B" w:rsidP="00A54D47">
      <w:pPr>
        <w:pStyle w:val="a3"/>
      </w:pPr>
    </w:p>
    <w:p w:rsidR="00BA101B" w:rsidRDefault="00BA101B" w:rsidP="00A54D47">
      <w:pPr>
        <w:pStyle w:val="a3"/>
      </w:pPr>
    </w:p>
    <w:p w:rsidR="006012FA" w:rsidRDefault="00BA101B" w:rsidP="00A54D47">
      <w:pPr>
        <w:pStyle w:val="a3"/>
      </w:pPr>
      <w:r>
        <w:t xml:space="preserve">                                </w:t>
      </w:r>
    </w:p>
    <w:p w:rsidR="006012FA" w:rsidRDefault="006012FA" w:rsidP="00A54D47">
      <w:pPr>
        <w:pStyle w:val="a3"/>
      </w:pPr>
    </w:p>
    <w:p w:rsidR="006012FA" w:rsidRDefault="006012FA" w:rsidP="00A54D47">
      <w:pPr>
        <w:pStyle w:val="a3"/>
      </w:pPr>
    </w:p>
    <w:p w:rsidR="006012FA" w:rsidRDefault="006012FA" w:rsidP="00A54D47">
      <w:pPr>
        <w:pStyle w:val="a3"/>
      </w:pPr>
    </w:p>
    <w:p w:rsidR="006012FA" w:rsidRDefault="006012FA" w:rsidP="00A54D47">
      <w:pPr>
        <w:pStyle w:val="a3"/>
      </w:pPr>
    </w:p>
    <w:p w:rsidR="00A54D47" w:rsidRPr="00A54D47" w:rsidRDefault="006012FA" w:rsidP="00A54D47">
      <w:pPr>
        <w:pStyle w:val="a3"/>
        <w:rPr>
          <w:b/>
          <w:i/>
        </w:rPr>
      </w:pPr>
      <w:r>
        <w:t xml:space="preserve">                                  </w:t>
      </w:r>
      <w:r w:rsidR="00BA101B">
        <w:t xml:space="preserve">  </w:t>
      </w:r>
      <w:r w:rsidR="00C740D2">
        <w:t xml:space="preserve">  </w:t>
      </w:r>
      <w:r w:rsidR="00E41D48" w:rsidRPr="00A54D47">
        <w:rPr>
          <w:b/>
          <w:i/>
        </w:rPr>
        <w:t xml:space="preserve">Основные  направления  деятельности </w:t>
      </w:r>
      <w:r w:rsidR="006E7950" w:rsidRPr="00A54D47">
        <w:rPr>
          <w:b/>
          <w:i/>
        </w:rPr>
        <w:t xml:space="preserve"> клубо</w:t>
      </w:r>
      <w:r w:rsidR="00A54D47" w:rsidRPr="00A54D47">
        <w:rPr>
          <w:b/>
          <w:i/>
        </w:rPr>
        <w:t>в</w:t>
      </w:r>
    </w:p>
    <w:p w:rsidR="00A631F1" w:rsidRPr="00A54D47" w:rsidRDefault="006E7950" w:rsidP="00A54D47">
      <w:pPr>
        <w:pStyle w:val="a3"/>
        <w:rPr>
          <w:b/>
          <w:i/>
        </w:rPr>
      </w:pPr>
      <w:r w:rsidRPr="00A54D47">
        <w:rPr>
          <w:b/>
          <w:i/>
        </w:rPr>
        <w:t xml:space="preserve"> </w:t>
      </w:r>
      <w:r w:rsidR="00A54D47" w:rsidRPr="00A54D47">
        <w:rPr>
          <w:b/>
          <w:i/>
        </w:rPr>
        <w:t xml:space="preserve">                </w:t>
      </w:r>
      <w:r w:rsidR="00C740D2">
        <w:rPr>
          <w:b/>
          <w:i/>
        </w:rPr>
        <w:t xml:space="preserve">     </w:t>
      </w:r>
      <w:r w:rsidRPr="00A54D47">
        <w:rPr>
          <w:b/>
          <w:i/>
        </w:rPr>
        <w:t xml:space="preserve"> МУ «Объединенный  центр  народной  культуры»  </w:t>
      </w:r>
      <w:r w:rsidR="00E41D48" w:rsidRPr="00A54D47">
        <w:rPr>
          <w:b/>
          <w:i/>
        </w:rPr>
        <w:t xml:space="preserve"> в  2016 году    </w:t>
      </w:r>
    </w:p>
    <w:p w:rsidR="006E7950" w:rsidRPr="00A54D47" w:rsidRDefault="006E7950" w:rsidP="00A54D47">
      <w:pPr>
        <w:pStyle w:val="a3"/>
        <w:rPr>
          <w:b/>
          <w:i/>
        </w:rPr>
      </w:pPr>
    </w:p>
    <w:p w:rsidR="00A22C47" w:rsidRDefault="00E41D48" w:rsidP="00A54D47">
      <w:pPr>
        <w:pStyle w:val="a3"/>
        <w:rPr>
          <w:b/>
          <w:i/>
        </w:rPr>
      </w:pPr>
      <w:r w:rsidRPr="00A54D47">
        <w:rPr>
          <w:b/>
          <w:i/>
        </w:rPr>
        <w:t xml:space="preserve">                                                                                                        </w:t>
      </w:r>
    </w:p>
    <w:p w:rsidR="0075125B" w:rsidRDefault="00A32C29" w:rsidP="00F61054">
      <w:pPr>
        <w:jc w:val="both"/>
      </w:pPr>
      <w:r>
        <w:t xml:space="preserve">            </w:t>
      </w:r>
      <w:r w:rsidR="00A22C47">
        <w:t xml:space="preserve">Основная  деятельность  клубов </w:t>
      </w:r>
      <w:r w:rsidR="00BA101B">
        <w:t xml:space="preserve">МУ «Объединенный  центр  народной  культуры» МОГО «Ухта» </w:t>
      </w:r>
      <w:r w:rsidR="00A22C47">
        <w:t xml:space="preserve"> направлена  на  сохра</w:t>
      </w:r>
      <w:r>
        <w:t>нение   и   развитие  традиционного  народного  художественного  творчества</w:t>
      </w:r>
      <w:r w:rsidR="00A22C47">
        <w:t xml:space="preserve">, </w:t>
      </w:r>
      <w:r>
        <w:t xml:space="preserve"> любительского   искусства;  создание  условий   для  развития  самобытной  народной  культуры;  организацию   культурного  досуга  и  отдыха  жителей  муниципального  образования;  предоставление  услуг  социально – культурного, просветительского,  оздоровительного  и   развлекательного  характера</w:t>
      </w:r>
      <w:r w:rsidR="00A0102E">
        <w:t>;  внедрение  новых  форм  работ   организации  культурного  досуга   с  учетом  потребностей  различных  социально – возрастных  групп  населения.</w:t>
      </w:r>
    </w:p>
    <w:p w:rsidR="0075125B" w:rsidRDefault="0075125B" w:rsidP="0075125B"/>
    <w:p w:rsidR="00E41D48" w:rsidRDefault="00115475" w:rsidP="0075125B">
      <w:pPr>
        <w:tabs>
          <w:tab w:val="left" w:pos="1545"/>
        </w:tabs>
        <w:rPr>
          <w:b/>
          <w:i/>
        </w:rPr>
      </w:pPr>
      <w:r>
        <w:t xml:space="preserve">                                                      </w:t>
      </w:r>
      <w:r w:rsidR="00BA101B">
        <w:t xml:space="preserve">      </w:t>
      </w:r>
      <w:r w:rsidR="0075125B" w:rsidRPr="0075125B">
        <w:rPr>
          <w:b/>
          <w:i/>
        </w:rPr>
        <w:t>Клубны</w:t>
      </w:r>
      <w:r w:rsidR="0075125B">
        <w:rPr>
          <w:b/>
          <w:i/>
        </w:rPr>
        <w:t xml:space="preserve">е    формирования </w:t>
      </w:r>
    </w:p>
    <w:p w:rsidR="005D320A" w:rsidRDefault="00C740D2" w:rsidP="00F61054">
      <w:pPr>
        <w:tabs>
          <w:tab w:val="left" w:pos="1545"/>
        </w:tabs>
        <w:jc w:val="both"/>
      </w:pPr>
      <w:r>
        <w:t xml:space="preserve">           </w:t>
      </w:r>
      <w:r w:rsidR="00E356BD">
        <w:t>По  состоянию   на 2016  год  общее  количество  клубных  формирований в</w:t>
      </w:r>
      <w:r w:rsidR="00115475">
        <w:t xml:space="preserve">  семи  клубах   МУ «Объединенный  центр  народной  культур</w:t>
      </w:r>
      <w:r w:rsidR="00E356BD">
        <w:t>ы»  МОГО «Ухта»    составляет</w:t>
      </w:r>
      <w:r w:rsidR="00890323">
        <w:t xml:space="preserve">  87</w:t>
      </w:r>
      <w:r w:rsidR="005D320A">
        <w:t>.</w:t>
      </w:r>
      <w:r w:rsidR="00E356BD">
        <w:t xml:space="preserve"> </w:t>
      </w:r>
      <w:r w:rsidR="00890323">
        <w:t xml:space="preserve">  Данный  показатель  находится   на  уровне  показателя</w:t>
      </w:r>
      <w:r w:rsidR="00115475">
        <w:t xml:space="preserve">  2015  года.</w:t>
      </w:r>
      <w:r w:rsidR="00E356BD">
        <w:t xml:space="preserve">  На  селе  в  2016  году   функционировал</w:t>
      </w:r>
      <w:r w:rsidR="005D320A">
        <w:t xml:space="preserve">и </w:t>
      </w:r>
      <w:r w:rsidR="00363F23">
        <w:t xml:space="preserve"> </w:t>
      </w:r>
      <w:r w:rsidR="00890323">
        <w:t xml:space="preserve">32 </w:t>
      </w:r>
      <w:r w:rsidR="00363F23">
        <w:t xml:space="preserve"> клубных  формирований</w:t>
      </w:r>
      <w:r w:rsidR="005D320A">
        <w:t xml:space="preserve">.  </w:t>
      </w:r>
      <w:r w:rsidR="00E356BD">
        <w:t xml:space="preserve">К  сельским  относятся   клубы  </w:t>
      </w:r>
      <w:proofErr w:type="spellStart"/>
      <w:r w:rsidR="00E356BD">
        <w:t>д</w:t>
      </w:r>
      <w:proofErr w:type="gramStart"/>
      <w:r w:rsidR="00E356BD">
        <w:t>.Л</w:t>
      </w:r>
      <w:proofErr w:type="gramEnd"/>
      <w:r w:rsidR="00E356BD">
        <w:t>айково</w:t>
      </w:r>
      <w:proofErr w:type="spellEnd"/>
      <w:r w:rsidR="00E356BD">
        <w:t xml:space="preserve">,  </w:t>
      </w:r>
      <w:proofErr w:type="spellStart"/>
      <w:r w:rsidR="00E356BD">
        <w:t>п.Кэмдин</w:t>
      </w:r>
      <w:proofErr w:type="spellEnd"/>
      <w:r w:rsidR="00E356BD">
        <w:t xml:space="preserve">, </w:t>
      </w:r>
      <w:proofErr w:type="spellStart"/>
      <w:r w:rsidR="00E356BD">
        <w:t>с.Кедва</w:t>
      </w:r>
      <w:proofErr w:type="spellEnd"/>
      <w:r w:rsidR="00E356BD">
        <w:t xml:space="preserve">, </w:t>
      </w:r>
      <w:proofErr w:type="spellStart"/>
      <w:r w:rsidR="00E356BD">
        <w:t>д.Поромес</w:t>
      </w:r>
      <w:proofErr w:type="spellEnd"/>
      <w:r w:rsidR="00E356BD">
        <w:t>.</w:t>
      </w:r>
    </w:p>
    <w:p w:rsidR="005D320A" w:rsidRDefault="005D320A" w:rsidP="005D320A"/>
    <w:tbl>
      <w:tblPr>
        <w:tblStyle w:val="a4"/>
        <w:tblW w:w="0" w:type="auto"/>
        <w:tblLook w:val="04A0"/>
      </w:tblPr>
      <w:tblGrid>
        <w:gridCol w:w="3936"/>
        <w:gridCol w:w="1134"/>
        <w:gridCol w:w="1134"/>
        <w:gridCol w:w="1134"/>
        <w:gridCol w:w="1099"/>
      </w:tblGrid>
      <w:tr w:rsidR="00345241" w:rsidTr="00833DBE">
        <w:tc>
          <w:tcPr>
            <w:tcW w:w="3936" w:type="dxa"/>
          </w:tcPr>
          <w:p w:rsidR="00345241" w:rsidRDefault="00345241" w:rsidP="005D320A">
            <w:r>
              <w:t xml:space="preserve">                            Год</w:t>
            </w:r>
          </w:p>
          <w:p w:rsidR="00345241" w:rsidRDefault="00345241" w:rsidP="005D320A"/>
        </w:tc>
        <w:tc>
          <w:tcPr>
            <w:tcW w:w="1134" w:type="dxa"/>
          </w:tcPr>
          <w:p w:rsidR="00345241" w:rsidRDefault="00345241" w:rsidP="005D320A">
            <w:r>
              <w:t xml:space="preserve">    2013</w:t>
            </w:r>
          </w:p>
        </w:tc>
        <w:tc>
          <w:tcPr>
            <w:tcW w:w="1134" w:type="dxa"/>
          </w:tcPr>
          <w:p w:rsidR="00345241" w:rsidRDefault="00345241" w:rsidP="005D320A">
            <w:r>
              <w:t xml:space="preserve">   2014</w:t>
            </w:r>
          </w:p>
        </w:tc>
        <w:tc>
          <w:tcPr>
            <w:tcW w:w="1134" w:type="dxa"/>
          </w:tcPr>
          <w:p w:rsidR="00345241" w:rsidRDefault="00345241" w:rsidP="005D320A">
            <w:r>
              <w:t xml:space="preserve">   2015</w:t>
            </w:r>
          </w:p>
        </w:tc>
        <w:tc>
          <w:tcPr>
            <w:tcW w:w="1099" w:type="dxa"/>
          </w:tcPr>
          <w:p w:rsidR="00345241" w:rsidRPr="004920BE" w:rsidRDefault="00345241" w:rsidP="005D320A">
            <w:pPr>
              <w:rPr>
                <w:b/>
              </w:rPr>
            </w:pPr>
            <w:r>
              <w:t xml:space="preserve">  </w:t>
            </w:r>
            <w:r w:rsidRPr="004920BE">
              <w:rPr>
                <w:b/>
              </w:rPr>
              <w:t>2016</w:t>
            </w:r>
          </w:p>
        </w:tc>
      </w:tr>
      <w:tr w:rsidR="00345241" w:rsidTr="00833DBE">
        <w:tc>
          <w:tcPr>
            <w:tcW w:w="3936" w:type="dxa"/>
          </w:tcPr>
          <w:p w:rsidR="00345241" w:rsidRDefault="00345241" w:rsidP="007F4411">
            <w:pPr>
              <w:jc w:val="center"/>
            </w:pPr>
            <w:r>
              <w:t>Количество    клубных        формирований</w:t>
            </w:r>
          </w:p>
          <w:p w:rsidR="00345241" w:rsidRDefault="00345241" w:rsidP="005D320A"/>
        </w:tc>
        <w:tc>
          <w:tcPr>
            <w:tcW w:w="1134" w:type="dxa"/>
          </w:tcPr>
          <w:p w:rsidR="00345241" w:rsidRDefault="00345241" w:rsidP="005D320A"/>
          <w:p w:rsidR="00345241" w:rsidRPr="008052B4" w:rsidRDefault="00345241" w:rsidP="008052B4">
            <w:r>
              <w:t xml:space="preserve">     84</w:t>
            </w:r>
          </w:p>
        </w:tc>
        <w:tc>
          <w:tcPr>
            <w:tcW w:w="1134" w:type="dxa"/>
          </w:tcPr>
          <w:p w:rsidR="00345241" w:rsidRDefault="00345241" w:rsidP="005D320A"/>
          <w:p w:rsidR="00345241" w:rsidRDefault="00345241" w:rsidP="005D320A">
            <w:r>
              <w:t xml:space="preserve">     87</w:t>
            </w:r>
          </w:p>
        </w:tc>
        <w:tc>
          <w:tcPr>
            <w:tcW w:w="1134" w:type="dxa"/>
          </w:tcPr>
          <w:p w:rsidR="00345241" w:rsidRDefault="00345241" w:rsidP="005D320A">
            <w:r>
              <w:t xml:space="preserve">      </w:t>
            </w:r>
          </w:p>
          <w:p w:rsidR="00345241" w:rsidRPr="008052B4" w:rsidRDefault="00345241" w:rsidP="008052B4">
            <w:r>
              <w:t xml:space="preserve">     87</w:t>
            </w:r>
          </w:p>
        </w:tc>
        <w:tc>
          <w:tcPr>
            <w:tcW w:w="1099" w:type="dxa"/>
          </w:tcPr>
          <w:p w:rsidR="00345241" w:rsidRDefault="00345241" w:rsidP="005D320A"/>
          <w:p w:rsidR="00345241" w:rsidRPr="00CE13C6" w:rsidRDefault="00345241" w:rsidP="00CE13C6">
            <w:r>
              <w:t xml:space="preserve">    87</w:t>
            </w:r>
          </w:p>
        </w:tc>
      </w:tr>
    </w:tbl>
    <w:p w:rsidR="00363F23" w:rsidRDefault="00363F23" w:rsidP="005D320A"/>
    <w:p w:rsidR="004920BE" w:rsidRDefault="00B927ED" w:rsidP="00363F23">
      <w:r>
        <w:t xml:space="preserve">           </w:t>
      </w:r>
      <w:r w:rsidR="00363F23">
        <w:t>Как  видно  из  приведенны</w:t>
      </w:r>
      <w:r w:rsidR="00890323">
        <w:t>х  данных</w:t>
      </w:r>
      <w:r w:rsidR="00363F23">
        <w:t xml:space="preserve">, </w:t>
      </w:r>
      <w:r w:rsidR="00CE13C6">
        <w:t xml:space="preserve">  </w:t>
      </w:r>
      <w:r w:rsidR="00363F23">
        <w:t xml:space="preserve">количество </w:t>
      </w:r>
      <w:r w:rsidR="00CE13C6">
        <w:t xml:space="preserve">  </w:t>
      </w:r>
      <w:r w:rsidR="00363F23">
        <w:t>клубных  фор</w:t>
      </w:r>
      <w:r w:rsidR="00B86F0B">
        <w:t>мир</w:t>
      </w:r>
      <w:r w:rsidR="005B5869">
        <w:t xml:space="preserve">ований  </w:t>
      </w:r>
      <w:proofErr w:type="gramStart"/>
      <w:r w:rsidR="005B5869">
        <w:t>за</w:t>
      </w:r>
      <w:proofErr w:type="gramEnd"/>
      <w:r w:rsidR="005B5869">
        <w:t xml:space="preserve">  последние   4  года </w:t>
      </w:r>
      <w:r w:rsidR="00890323">
        <w:t xml:space="preserve"> остается  стабильным</w:t>
      </w:r>
      <w:r w:rsidR="00B86F0B">
        <w:t>.</w:t>
      </w:r>
      <w:r w:rsidR="00890323" w:rsidRPr="00890323">
        <w:t xml:space="preserve"> </w:t>
      </w:r>
    </w:p>
    <w:p w:rsidR="004920BE" w:rsidRDefault="00B927ED" w:rsidP="004920BE">
      <w:r>
        <w:t xml:space="preserve">          </w:t>
      </w:r>
      <w:r w:rsidR="004920BE">
        <w:t xml:space="preserve">Во  всех </w:t>
      </w:r>
      <w:r w:rsidR="00B86F0B">
        <w:t xml:space="preserve"> клубных  формированиях   учреждения  </w:t>
      </w:r>
      <w:r w:rsidR="004920BE">
        <w:t xml:space="preserve">  в  2016 году  занимались  и  участвовали </w:t>
      </w:r>
      <w:r w:rsidR="00B86F0B">
        <w:t xml:space="preserve">   </w:t>
      </w:r>
      <w:r w:rsidR="00890323">
        <w:t xml:space="preserve">1585  </w:t>
      </w:r>
      <w:r w:rsidR="006708A6">
        <w:t xml:space="preserve"> человек,  что  также  соответствует</w:t>
      </w:r>
      <w:r w:rsidR="004920BE">
        <w:t xml:space="preserve"> </w:t>
      </w:r>
      <w:r w:rsidR="006708A6">
        <w:t xml:space="preserve"> количеству    участников    предшествующего года</w:t>
      </w:r>
      <w:r w:rsidR="004920BE">
        <w:t xml:space="preserve">.  На  селе </w:t>
      </w:r>
      <w:r w:rsidR="001419C4">
        <w:t xml:space="preserve">  </w:t>
      </w:r>
      <w:r w:rsidR="004920BE">
        <w:t xml:space="preserve"> в кружках  и  коллективах  занимаются</w:t>
      </w:r>
      <w:r w:rsidR="00B86F0B">
        <w:t xml:space="preserve">   </w:t>
      </w:r>
      <w:r w:rsidR="00972765">
        <w:t xml:space="preserve"> 332</w:t>
      </w:r>
      <w:r w:rsidR="004920BE">
        <w:t xml:space="preserve">  человек.  Количество  </w:t>
      </w:r>
      <w:proofErr w:type="gramStart"/>
      <w:r w:rsidR="004920BE">
        <w:t>занимающихся</w:t>
      </w:r>
      <w:proofErr w:type="gramEnd"/>
      <w:r w:rsidR="004920BE">
        <w:t>:</w:t>
      </w:r>
    </w:p>
    <w:p w:rsidR="004920BE" w:rsidRDefault="004920BE" w:rsidP="004920BE"/>
    <w:tbl>
      <w:tblPr>
        <w:tblStyle w:val="a4"/>
        <w:tblW w:w="0" w:type="auto"/>
        <w:tblLook w:val="04A0"/>
      </w:tblPr>
      <w:tblGrid>
        <w:gridCol w:w="2881"/>
        <w:gridCol w:w="1114"/>
        <w:gridCol w:w="1111"/>
        <w:gridCol w:w="1114"/>
        <w:gridCol w:w="1111"/>
        <w:gridCol w:w="1263"/>
      </w:tblGrid>
      <w:tr w:rsidR="00345241" w:rsidTr="00345241">
        <w:tc>
          <w:tcPr>
            <w:tcW w:w="2881" w:type="dxa"/>
          </w:tcPr>
          <w:p w:rsidR="00345241" w:rsidRDefault="00345241" w:rsidP="004920BE">
            <w:r>
              <w:t xml:space="preserve">                Год</w:t>
            </w:r>
          </w:p>
        </w:tc>
        <w:tc>
          <w:tcPr>
            <w:tcW w:w="1114" w:type="dxa"/>
          </w:tcPr>
          <w:p w:rsidR="00345241" w:rsidRDefault="00345241" w:rsidP="004920BE">
            <w:r>
              <w:t xml:space="preserve">    2013</w:t>
            </w:r>
          </w:p>
        </w:tc>
        <w:tc>
          <w:tcPr>
            <w:tcW w:w="1111" w:type="dxa"/>
          </w:tcPr>
          <w:p w:rsidR="00345241" w:rsidRDefault="00345241" w:rsidP="004920BE">
            <w:r>
              <w:t xml:space="preserve">    2014</w:t>
            </w:r>
          </w:p>
        </w:tc>
        <w:tc>
          <w:tcPr>
            <w:tcW w:w="1114" w:type="dxa"/>
          </w:tcPr>
          <w:p w:rsidR="00345241" w:rsidRDefault="00345241" w:rsidP="004920BE">
            <w:r>
              <w:t xml:space="preserve">   2015</w:t>
            </w:r>
          </w:p>
        </w:tc>
        <w:tc>
          <w:tcPr>
            <w:tcW w:w="1111" w:type="dxa"/>
          </w:tcPr>
          <w:p w:rsidR="00345241" w:rsidRPr="00B86F0B" w:rsidRDefault="00345241" w:rsidP="004920BE">
            <w:pPr>
              <w:rPr>
                <w:b/>
              </w:rPr>
            </w:pPr>
            <w:r>
              <w:t xml:space="preserve">   </w:t>
            </w:r>
            <w:r w:rsidRPr="00B86F0B">
              <w:rPr>
                <w:b/>
              </w:rPr>
              <w:t>2016</w:t>
            </w:r>
          </w:p>
        </w:tc>
        <w:tc>
          <w:tcPr>
            <w:tcW w:w="1263" w:type="dxa"/>
          </w:tcPr>
          <w:p w:rsidR="00345241" w:rsidRDefault="00345241" w:rsidP="004920BE">
            <w:r>
              <w:t xml:space="preserve">    Средний показатель</w:t>
            </w:r>
          </w:p>
        </w:tc>
      </w:tr>
      <w:tr w:rsidR="00345241" w:rsidTr="00345241">
        <w:tc>
          <w:tcPr>
            <w:tcW w:w="2881" w:type="dxa"/>
          </w:tcPr>
          <w:p w:rsidR="00345241" w:rsidRDefault="00345241" w:rsidP="00B86F0B">
            <w:pPr>
              <w:jc w:val="center"/>
            </w:pPr>
            <w:r>
              <w:t>Количество участников клубных        формирований</w:t>
            </w:r>
          </w:p>
          <w:p w:rsidR="00345241" w:rsidRDefault="00345241" w:rsidP="00B86F0B">
            <w:pPr>
              <w:jc w:val="center"/>
            </w:pPr>
          </w:p>
        </w:tc>
        <w:tc>
          <w:tcPr>
            <w:tcW w:w="1114" w:type="dxa"/>
          </w:tcPr>
          <w:p w:rsidR="00345241" w:rsidRDefault="00345241" w:rsidP="004920BE"/>
          <w:p w:rsidR="00345241" w:rsidRPr="008052B4" w:rsidRDefault="00345241" w:rsidP="008052B4">
            <w:r>
              <w:t xml:space="preserve">   1 5</w:t>
            </w:r>
            <w:r w:rsidR="00BA101B">
              <w:t>47</w:t>
            </w:r>
          </w:p>
        </w:tc>
        <w:tc>
          <w:tcPr>
            <w:tcW w:w="1111" w:type="dxa"/>
          </w:tcPr>
          <w:p w:rsidR="00345241" w:rsidRDefault="00345241" w:rsidP="004920BE"/>
          <w:p w:rsidR="00345241" w:rsidRDefault="00345241" w:rsidP="004920BE">
            <w:r>
              <w:t xml:space="preserve">   1 588</w:t>
            </w:r>
          </w:p>
        </w:tc>
        <w:tc>
          <w:tcPr>
            <w:tcW w:w="1114" w:type="dxa"/>
          </w:tcPr>
          <w:p w:rsidR="00345241" w:rsidRDefault="00345241" w:rsidP="004920BE"/>
          <w:p w:rsidR="00345241" w:rsidRPr="008052B4" w:rsidRDefault="00345241" w:rsidP="008052B4">
            <w:r>
              <w:t xml:space="preserve">   1 584</w:t>
            </w:r>
          </w:p>
        </w:tc>
        <w:tc>
          <w:tcPr>
            <w:tcW w:w="1111" w:type="dxa"/>
          </w:tcPr>
          <w:p w:rsidR="00345241" w:rsidRDefault="00345241" w:rsidP="004920BE"/>
          <w:p w:rsidR="00345241" w:rsidRDefault="00345241" w:rsidP="004920BE">
            <w:r>
              <w:t xml:space="preserve">   1585</w:t>
            </w:r>
          </w:p>
        </w:tc>
        <w:tc>
          <w:tcPr>
            <w:tcW w:w="1263" w:type="dxa"/>
          </w:tcPr>
          <w:p w:rsidR="00345241" w:rsidRDefault="00345241" w:rsidP="004920BE"/>
          <w:p w:rsidR="002D12CB" w:rsidRDefault="002D12CB" w:rsidP="004920BE">
            <w:r>
              <w:t xml:space="preserve">    1 586</w:t>
            </w:r>
          </w:p>
        </w:tc>
      </w:tr>
    </w:tbl>
    <w:p w:rsidR="00B86F0B" w:rsidRDefault="00B86F0B" w:rsidP="004920BE"/>
    <w:p w:rsidR="00037B58" w:rsidRDefault="00B86F0B" w:rsidP="00B86F0B">
      <w:pPr>
        <w:tabs>
          <w:tab w:val="left" w:pos="1365"/>
        </w:tabs>
        <w:rPr>
          <w:b/>
          <w:i/>
        </w:rPr>
      </w:pPr>
      <w:r>
        <w:tab/>
      </w:r>
      <w:r w:rsidRPr="00B86F0B">
        <w:rPr>
          <w:b/>
          <w:i/>
        </w:rPr>
        <w:t xml:space="preserve">            Клубные  формирования  для  детей</w:t>
      </w:r>
    </w:p>
    <w:p w:rsidR="00115475" w:rsidRDefault="00962D3B" w:rsidP="00037B58">
      <w:r>
        <w:t xml:space="preserve">          </w:t>
      </w:r>
      <w:r w:rsidR="00037B58">
        <w:t>В  2016  году  из  общего  количе</w:t>
      </w:r>
      <w:r w:rsidR="00972765">
        <w:t>ства  клубных  формирований  30</w:t>
      </w:r>
      <w:r w:rsidR="00037B58">
        <w:t xml:space="preserve">  работали  для  детей </w:t>
      </w:r>
      <w:r>
        <w:t xml:space="preserve">   </w:t>
      </w:r>
      <w:r w:rsidR="00972765">
        <w:t>и  подростков  (на  селе   17</w:t>
      </w:r>
      <w:r w:rsidR="008509B7">
        <w:t>).  Данный  показатель  также  сохранен  на  прежнем  уровне.</w:t>
      </w:r>
    </w:p>
    <w:p w:rsidR="008509B7" w:rsidRDefault="00420BB5" w:rsidP="00420BB5">
      <w:pPr>
        <w:rPr>
          <w:b/>
          <w:i/>
        </w:rPr>
      </w:pPr>
      <w:r w:rsidRPr="00420BB5">
        <w:rPr>
          <w:b/>
          <w:i/>
        </w:rPr>
        <w:lastRenderedPageBreak/>
        <w:t xml:space="preserve">                        </w:t>
      </w:r>
      <w:r>
        <w:rPr>
          <w:b/>
          <w:i/>
        </w:rPr>
        <w:t xml:space="preserve">         </w:t>
      </w:r>
    </w:p>
    <w:p w:rsidR="00420BB5" w:rsidRPr="00420BB5" w:rsidRDefault="008509B7" w:rsidP="00420BB5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420BB5" w:rsidRPr="00420BB5">
        <w:rPr>
          <w:b/>
          <w:i/>
        </w:rPr>
        <w:t xml:space="preserve">   Самодеятельное  народное   творчество</w:t>
      </w:r>
    </w:p>
    <w:p w:rsidR="00141BAB" w:rsidRDefault="00345241" w:rsidP="00420BB5">
      <w:r>
        <w:t xml:space="preserve">           При   а</w:t>
      </w:r>
      <w:r w:rsidR="00420BB5">
        <w:t>нализ</w:t>
      </w:r>
      <w:r>
        <w:t>е</w:t>
      </w:r>
      <w:r w:rsidR="00420BB5">
        <w:t xml:space="preserve">  состояния  самодеятельного  народного  творчества  </w:t>
      </w:r>
      <w:r>
        <w:t>наблюдается  рост  количества клубных  формирований   самодеятельного  народного  творчества.</w:t>
      </w:r>
    </w:p>
    <w:p w:rsidR="00141BAB" w:rsidRDefault="00141BAB" w:rsidP="00141BAB"/>
    <w:tbl>
      <w:tblPr>
        <w:tblStyle w:val="a4"/>
        <w:tblW w:w="0" w:type="auto"/>
        <w:tblLook w:val="04A0"/>
      </w:tblPr>
      <w:tblGrid>
        <w:gridCol w:w="3075"/>
        <w:gridCol w:w="991"/>
        <w:gridCol w:w="990"/>
        <w:gridCol w:w="1131"/>
        <w:gridCol w:w="1131"/>
        <w:gridCol w:w="1263"/>
      </w:tblGrid>
      <w:tr w:rsidR="00345241" w:rsidTr="00345241">
        <w:tc>
          <w:tcPr>
            <w:tcW w:w="3075" w:type="dxa"/>
          </w:tcPr>
          <w:p w:rsidR="00345241" w:rsidRDefault="00345241" w:rsidP="00141BAB">
            <w:r>
              <w:t xml:space="preserve">                         год</w:t>
            </w:r>
          </w:p>
        </w:tc>
        <w:tc>
          <w:tcPr>
            <w:tcW w:w="991" w:type="dxa"/>
          </w:tcPr>
          <w:p w:rsidR="00345241" w:rsidRDefault="00345241" w:rsidP="00141BAB">
            <w:r>
              <w:t xml:space="preserve">  2013</w:t>
            </w:r>
          </w:p>
        </w:tc>
        <w:tc>
          <w:tcPr>
            <w:tcW w:w="990" w:type="dxa"/>
          </w:tcPr>
          <w:p w:rsidR="00345241" w:rsidRDefault="00345241" w:rsidP="00141BAB">
            <w:r>
              <w:t xml:space="preserve">  2014</w:t>
            </w:r>
          </w:p>
        </w:tc>
        <w:tc>
          <w:tcPr>
            <w:tcW w:w="1131" w:type="dxa"/>
          </w:tcPr>
          <w:p w:rsidR="00345241" w:rsidRDefault="00345241" w:rsidP="00141BAB">
            <w:r>
              <w:t xml:space="preserve">    2015</w:t>
            </w:r>
          </w:p>
        </w:tc>
        <w:tc>
          <w:tcPr>
            <w:tcW w:w="1131" w:type="dxa"/>
          </w:tcPr>
          <w:p w:rsidR="00345241" w:rsidRPr="005F34BC" w:rsidRDefault="00345241" w:rsidP="00141BA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F34BC">
              <w:rPr>
                <w:b/>
              </w:rPr>
              <w:t>2016</w:t>
            </w:r>
          </w:p>
        </w:tc>
        <w:tc>
          <w:tcPr>
            <w:tcW w:w="1263" w:type="dxa"/>
          </w:tcPr>
          <w:p w:rsidR="00345241" w:rsidRDefault="00345241" w:rsidP="00141BAB">
            <w:r>
              <w:t>Средний  показатель</w:t>
            </w:r>
          </w:p>
        </w:tc>
      </w:tr>
      <w:tr w:rsidR="00345241" w:rsidTr="00345241">
        <w:tc>
          <w:tcPr>
            <w:tcW w:w="3075" w:type="dxa"/>
          </w:tcPr>
          <w:p w:rsidR="00345241" w:rsidRDefault="00345241" w:rsidP="00141BAB">
            <w:r>
              <w:t>Число  формирований самодеятельного  народного творчества</w:t>
            </w:r>
          </w:p>
        </w:tc>
        <w:tc>
          <w:tcPr>
            <w:tcW w:w="991" w:type="dxa"/>
          </w:tcPr>
          <w:p w:rsidR="00345241" w:rsidRDefault="00345241" w:rsidP="00141BAB">
            <w:r>
              <w:t xml:space="preserve">   36</w:t>
            </w:r>
          </w:p>
        </w:tc>
        <w:tc>
          <w:tcPr>
            <w:tcW w:w="990" w:type="dxa"/>
          </w:tcPr>
          <w:p w:rsidR="00345241" w:rsidRDefault="00345241" w:rsidP="00141BAB">
            <w:r>
              <w:t xml:space="preserve">    39</w:t>
            </w:r>
          </w:p>
        </w:tc>
        <w:tc>
          <w:tcPr>
            <w:tcW w:w="1131" w:type="dxa"/>
          </w:tcPr>
          <w:p w:rsidR="00345241" w:rsidRDefault="00345241" w:rsidP="00141BAB">
            <w:r>
              <w:t xml:space="preserve">      39</w:t>
            </w:r>
          </w:p>
        </w:tc>
        <w:tc>
          <w:tcPr>
            <w:tcW w:w="1131" w:type="dxa"/>
          </w:tcPr>
          <w:p w:rsidR="00345241" w:rsidRDefault="00345241" w:rsidP="00141BAB">
            <w:r>
              <w:t xml:space="preserve">      41</w:t>
            </w:r>
          </w:p>
        </w:tc>
        <w:tc>
          <w:tcPr>
            <w:tcW w:w="1263" w:type="dxa"/>
          </w:tcPr>
          <w:p w:rsidR="00345241" w:rsidRDefault="002D12CB" w:rsidP="00141BAB">
            <w:r>
              <w:t xml:space="preserve">    38</w:t>
            </w:r>
          </w:p>
        </w:tc>
      </w:tr>
      <w:tr w:rsidR="00345241" w:rsidTr="00345241">
        <w:tc>
          <w:tcPr>
            <w:tcW w:w="3075" w:type="dxa"/>
          </w:tcPr>
          <w:p w:rsidR="00345241" w:rsidRDefault="00345241" w:rsidP="00141BAB">
            <w:r>
              <w:t>Участников  в  них</w:t>
            </w:r>
          </w:p>
        </w:tc>
        <w:tc>
          <w:tcPr>
            <w:tcW w:w="991" w:type="dxa"/>
          </w:tcPr>
          <w:p w:rsidR="00345241" w:rsidRDefault="00345241" w:rsidP="00141BAB">
            <w:r>
              <w:t xml:space="preserve">  453</w:t>
            </w:r>
          </w:p>
        </w:tc>
        <w:tc>
          <w:tcPr>
            <w:tcW w:w="990" w:type="dxa"/>
          </w:tcPr>
          <w:p w:rsidR="00345241" w:rsidRDefault="00345241" w:rsidP="00141BAB">
            <w:r>
              <w:t xml:space="preserve">    454</w:t>
            </w:r>
          </w:p>
        </w:tc>
        <w:tc>
          <w:tcPr>
            <w:tcW w:w="1131" w:type="dxa"/>
          </w:tcPr>
          <w:p w:rsidR="00345241" w:rsidRDefault="00345241" w:rsidP="00141BAB">
            <w:r>
              <w:t xml:space="preserve">       454</w:t>
            </w:r>
          </w:p>
        </w:tc>
        <w:tc>
          <w:tcPr>
            <w:tcW w:w="1131" w:type="dxa"/>
          </w:tcPr>
          <w:p w:rsidR="00345241" w:rsidRDefault="00345241" w:rsidP="00141BAB">
            <w:r>
              <w:t xml:space="preserve">      492</w:t>
            </w:r>
          </w:p>
        </w:tc>
        <w:tc>
          <w:tcPr>
            <w:tcW w:w="1263" w:type="dxa"/>
          </w:tcPr>
          <w:p w:rsidR="00345241" w:rsidRDefault="002D12CB" w:rsidP="00141BAB">
            <w:r>
              <w:t xml:space="preserve">  463</w:t>
            </w:r>
          </w:p>
        </w:tc>
      </w:tr>
    </w:tbl>
    <w:p w:rsidR="005F34BC" w:rsidRDefault="005F34BC" w:rsidP="00141BAB"/>
    <w:p w:rsidR="00103A95" w:rsidRDefault="00E8333D" w:rsidP="005F34BC">
      <w:r>
        <w:t xml:space="preserve">             </w:t>
      </w:r>
      <w:r w:rsidR="005F34BC">
        <w:t xml:space="preserve">По  клубным  формированиям  самодеятельного народного творчества  для  детей  сохранены  </w:t>
      </w:r>
      <w:r w:rsidR="005B5869">
        <w:t>позиции   предшествующего  года,  хотя   у</w:t>
      </w:r>
      <w:r>
        <w:t>частников  в  детских</w:t>
      </w:r>
      <w:r w:rsidR="005B5869">
        <w:t xml:space="preserve"> формированиях стало  </w:t>
      </w:r>
      <w:r>
        <w:t xml:space="preserve">меньше,  несмотря   на  то, что  в </w:t>
      </w:r>
      <w:r w:rsidR="00C63A1F">
        <w:t xml:space="preserve"> </w:t>
      </w:r>
      <w:r>
        <w:t xml:space="preserve">целом  количество  участников  во  всех  клубных формированиях </w:t>
      </w:r>
      <w:r w:rsidR="00C63A1F">
        <w:t xml:space="preserve">  </w:t>
      </w:r>
      <w:r w:rsidR="00EF5910">
        <w:t>сохранилось.</w:t>
      </w:r>
    </w:p>
    <w:tbl>
      <w:tblPr>
        <w:tblStyle w:val="a4"/>
        <w:tblW w:w="0" w:type="auto"/>
        <w:tblLook w:val="04A0"/>
      </w:tblPr>
      <w:tblGrid>
        <w:gridCol w:w="3023"/>
        <w:gridCol w:w="977"/>
        <w:gridCol w:w="976"/>
        <w:gridCol w:w="1111"/>
        <w:gridCol w:w="1246"/>
        <w:gridCol w:w="1263"/>
      </w:tblGrid>
      <w:tr w:rsidR="00345241" w:rsidTr="00345241">
        <w:tc>
          <w:tcPr>
            <w:tcW w:w="3023" w:type="dxa"/>
          </w:tcPr>
          <w:p w:rsidR="00345241" w:rsidRDefault="00345241" w:rsidP="00103A95">
            <w:r>
              <w:t xml:space="preserve">                             год</w:t>
            </w:r>
          </w:p>
        </w:tc>
        <w:tc>
          <w:tcPr>
            <w:tcW w:w="977" w:type="dxa"/>
          </w:tcPr>
          <w:p w:rsidR="00345241" w:rsidRDefault="00345241" w:rsidP="00103A95">
            <w:r>
              <w:t xml:space="preserve">   2013</w:t>
            </w:r>
          </w:p>
        </w:tc>
        <w:tc>
          <w:tcPr>
            <w:tcW w:w="976" w:type="dxa"/>
          </w:tcPr>
          <w:p w:rsidR="00345241" w:rsidRDefault="00345241" w:rsidP="00103A95">
            <w:r>
              <w:t xml:space="preserve">    2014</w:t>
            </w:r>
          </w:p>
        </w:tc>
        <w:tc>
          <w:tcPr>
            <w:tcW w:w="1111" w:type="dxa"/>
          </w:tcPr>
          <w:p w:rsidR="00345241" w:rsidRDefault="00345241" w:rsidP="00103A95">
            <w:r>
              <w:t xml:space="preserve">     2015</w:t>
            </w:r>
          </w:p>
        </w:tc>
        <w:tc>
          <w:tcPr>
            <w:tcW w:w="1246" w:type="dxa"/>
          </w:tcPr>
          <w:p w:rsidR="00345241" w:rsidRPr="00C63A1F" w:rsidRDefault="00345241" w:rsidP="00103A9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C63A1F">
              <w:rPr>
                <w:b/>
              </w:rPr>
              <w:t>2016</w:t>
            </w:r>
          </w:p>
        </w:tc>
        <w:tc>
          <w:tcPr>
            <w:tcW w:w="1263" w:type="dxa"/>
          </w:tcPr>
          <w:p w:rsidR="00345241" w:rsidRDefault="00345241" w:rsidP="00103A95">
            <w:r>
              <w:t>Средний показатель</w:t>
            </w:r>
          </w:p>
        </w:tc>
      </w:tr>
      <w:tr w:rsidR="00345241" w:rsidTr="00345241">
        <w:tc>
          <w:tcPr>
            <w:tcW w:w="3023" w:type="dxa"/>
          </w:tcPr>
          <w:p w:rsidR="00345241" w:rsidRDefault="00345241" w:rsidP="00103A95">
            <w:r>
              <w:t xml:space="preserve">Число  формирований  самодеятельного  народного творчества  </w:t>
            </w:r>
            <w:r w:rsidRPr="00C63A1F">
              <w:rPr>
                <w:b/>
              </w:rPr>
              <w:t>для  детей</w:t>
            </w:r>
          </w:p>
        </w:tc>
        <w:tc>
          <w:tcPr>
            <w:tcW w:w="977" w:type="dxa"/>
          </w:tcPr>
          <w:p w:rsidR="00345241" w:rsidRDefault="00345241" w:rsidP="00103A95">
            <w:r>
              <w:t xml:space="preserve">     15</w:t>
            </w:r>
          </w:p>
        </w:tc>
        <w:tc>
          <w:tcPr>
            <w:tcW w:w="976" w:type="dxa"/>
          </w:tcPr>
          <w:p w:rsidR="00345241" w:rsidRDefault="000043E6" w:rsidP="00103A95">
            <w:r>
              <w:t xml:space="preserve">      15</w:t>
            </w:r>
          </w:p>
        </w:tc>
        <w:tc>
          <w:tcPr>
            <w:tcW w:w="1111" w:type="dxa"/>
          </w:tcPr>
          <w:p w:rsidR="00345241" w:rsidRDefault="00F52B2A" w:rsidP="00103A95">
            <w:r>
              <w:t xml:space="preserve">      19</w:t>
            </w:r>
          </w:p>
        </w:tc>
        <w:tc>
          <w:tcPr>
            <w:tcW w:w="1246" w:type="dxa"/>
          </w:tcPr>
          <w:p w:rsidR="00345241" w:rsidRDefault="00345241" w:rsidP="00103A95">
            <w:r>
              <w:t xml:space="preserve">      </w:t>
            </w:r>
            <w:r w:rsidR="00F52B2A">
              <w:t>19</w:t>
            </w:r>
          </w:p>
        </w:tc>
        <w:tc>
          <w:tcPr>
            <w:tcW w:w="1263" w:type="dxa"/>
          </w:tcPr>
          <w:p w:rsidR="00345241" w:rsidRDefault="002D12CB" w:rsidP="00103A95">
            <w:r>
              <w:t xml:space="preserve">    17</w:t>
            </w:r>
          </w:p>
        </w:tc>
      </w:tr>
      <w:tr w:rsidR="00345241" w:rsidTr="00345241">
        <w:tc>
          <w:tcPr>
            <w:tcW w:w="3023" w:type="dxa"/>
          </w:tcPr>
          <w:p w:rsidR="00345241" w:rsidRDefault="00345241" w:rsidP="00103A95">
            <w:r>
              <w:t>Участников  в  них</w:t>
            </w:r>
          </w:p>
        </w:tc>
        <w:tc>
          <w:tcPr>
            <w:tcW w:w="977" w:type="dxa"/>
          </w:tcPr>
          <w:p w:rsidR="00345241" w:rsidRDefault="00345241" w:rsidP="00103A95">
            <w:r>
              <w:t xml:space="preserve">     166</w:t>
            </w:r>
          </w:p>
        </w:tc>
        <w:tc>
          <w:tcPr>
            <w:tcW w:w="976" w:type="dxa"/>
          </w:tcPr>
          <w:p w:rsidR="00345241" w:rsidRDefault="000043E6" w:rsidP="00103A95">
            <w:r>
              <w:t xml:space="preserve">     189</w:t>
            </w:r>
          </w:p>
        </w:tc>
        <w:tc>
          <w:tcPr>
            <w:tcW w:w="1111" w:type="dxa"/>
          </w:tcPr>
          <w:p w:rsidR="00345241" w:rsidRDefault="00F52B2A" w:rsidP="00103A95">
            <w:r>
              <w:t xml:space="preserve">     </w:t>
            </w:r>
            <w:r w:rsidR="002D12CB">
              <w:t>250</w:t>
            </w:r>
          </w:p>
        </w:tc>
        <w:tc>
          <w:tcPr>
            <w:tcW w:w="1246" w:type="dxa"/>
          </w:tcPr>
          <w:p w:rsidR="00345241" w:rsidRDefault="00F52B2A" w:rsidP="00103A95">
            <w:r>
              <w:t xml:space="preserve">      215</w:t>
            </w:r>
          </w:p>
        </w:tc>
        <w:tc>
          <w:tcPr>
            <w:tcW w:w="1263" w:type="dxa"/>
          </w:tcPr>
          <w:p w:rsidR="00345241" w:rsidRDefault="002D12CB" w:rsidP="00103A95">
            <w:r>
              <w:t xml:space="preserve">    205</w:t>
            </w:r>
          </w:p>
        </w:tc>
      </w:tr>
    </w:tbl>
    <w:p w:rsidR="00E8333D" w:rsidRDefault="00E8333D" w:rsidP="00103A95">
      <w:pPr>
        <w:tabs>
          <w:tab w:val="left" w:pos="1335"/>
        </w:tabs>
      </w:pPr>
    </w:p>
    <w:p w:rsidR="00E8333D" w:rsidRDefault="00E8333D" w:rsidP="00103A95">
      <w:pPr>
        <w:tabs>
          <w:tab w:val="left" w:pos="1335"/>
        </w:tabs>
      </w:pPr>
    </w:p>
    <w:p w:rsidR="00E8333D" w:rsidRDefault="00E8333D" w:rsidP="00103A95">
      <w:pPr>
        <w:tabs>
          <w:tab w:val="left" w:pos="1335"/>
        </w:tabs>
      </w:pPr>
    </w:p>
    <w:p w:rsidR="00420BB5" w:rsidRPr="00103A95" w:rsidRDefault="00E8333D" w:rsidP="00103A95">
      <w:pPr>
        <w:tabs>
          <w:tab w:val="left" w:pos="1335"/>
        </w:tabs>
        <w:rPr>
          <w:b/>
          <w:i/>
        </w:rPr>
      </w:pPr>
      <w:r>
        <w:t xml:space="preserve">                            </w:t>
      </w:r>
      <w:r w:rsidR="00103A95" w:rsidRPr="00103A95">
        <w:rPr>
          <w:b/>
          <w:i/>
        </w:rPr>
        <w:t>Любительские  клубные  формирования, клубы  по  интересам</w:t>
      </w:r>
    </w:p>
    <w:tbl>
      <w:tblPr>
        <w:tblStyle w:val="a4"/>
        <w:tblW w:w="0" w:type="auto"/>
        <w:tblLook w:val="04A0"/>
      </w:tblPr>
      <w:tblGrid>
        <w:gridCol w:w="3227"/>
        <w:gridCol w:w="992"/>
        <w:gridCol w:w="992"/>
        <w:gridCol w:w="993"/>
        <w:gridCol w:w="850"/>
        <w:gridCol w:w="1383"/>
      </w:tblGrid>
      <w:tr w:rsidR="00345241" w:rsidTr="00295550">
        <w:tc>
          <w:tcPr>
            <w:tcW w:w="3227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                     Год</w:t>
            </w:r>
          </w:p>
          <w:p w:rsidR="00345241" w:rsidRDefault="0034524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2013</w:t>
            </w:r>
          </w:p>
        </w:tc>
        <w:tc>
          <w:tcPr>
            <w:tcW w:w="992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 2014</w:t>
            </w:r>
          </w:p>
        </w:tc>
        <w:tc>
          <w:tcPr>
            <w:tcW w:w="993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 2015</w:t>
            </w:r>
          </w:p>
        </w:tc>
        <w:tc>
          <w:tcPr>
            <w:tcW w:w="850" w:type="dxa"/>
          </w:tcPr>
          <w:p w:rsidR="00345241" w:rsidRPr="00295550" w:rsidRDefault="00345241">
            <w:pPr>
              <w:tabs>
                <w:tab w:val="left" w:pos="1335"/>
              </w:tabs>
              <w:rPr>
                <w:b/>
              </w:rPr>
            </w:pPr>
            <w:r w:rsidRPr="00295550">
              <w:rPr>
                <w:b/>
              </w:rPr>
              <w:t>2016</w:t>
            </w:r>
          </w:p>
        </w:tc>
        <w:tc>
          <w:tcPr>
            <w:tcW w:w="1383" w:type="dxa"/>
          </w:tcPr>
          <w:p w:rsidR="00345241" w:rsidRDefault="00345241">
            <w:pPr>
              <w:tabs>
                <w:tab w:val="left" w:pos="1335"/>
              </w:tabs>
            </w:pPr>
            <w:r>
              <w:t>Средний показатель</w:t>
            </w:r>
          </w:p>
        </w:tc>
      </w:tr>
      <w:tr w:rsidR="00345241" w:rsidTr="00295550">
        <w:tc>
          <w:tcPr>
            <w:tcW w:w="3227" w:type="dxa"/>
          </w:tcPr>
          <w:p w:rsidR="00345241" w:rsidRDefault="00345241">
            <w:pPr>
              <w:tabs>
                <w:tab w:val="left" w:pos="1335"/>
              </w:tabs>
            </w:pPr>
            <w:r>
              <w:t>Число  формирований  любительского  творчества</w:t>
            </w:r>
          </w:p>
        </w:tc>
        <w:tc>
          <w:tcPr>
            <w:tcW w:w="992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 46</w:t>
            </w:r>
          </w:p>
        </w:tc>
        <w:tc>
          <w:tcPr>
            <w:tcW w:w="992" w:type="dxa"/>
          </w:tcPr>
          <w:p w:rsidR="00345241" w:rsidRDefault="00EA2D58">
            <w:pPr>
              <w:tabs>
                <w:tab w:val="left" w:pos="1335"/>
              </w:tabs>
            </w:pPr>
            <w:r>
              <w:t xml:space="preserve">    46</w:t>
            </w:r>
          </w:p>
        </w:tc>
        <w:tc>
          <w:tcPr>
            <w:tcW w:w="993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    47</w:t>
            </w:r>
          </w:p>
        </w:tc>
        <w:tc>
          <w:tcPr>
            <w:tcW w:w="850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47</w:t>
            </w:r>
          </w:p>
        </w:tc>
        <w:tc>
          <w:tcPr>
            <w:tcW w:w="1383" w:type="dxa"/>
          </w:tcPr>
          <w:p w:rsidR="00345241" w:rsidRDefault="002D12CB">
            <w:pPr>
              <w:tabs>
                <w:tab w:val="left" w:pos="1335"/>
              </w:tabs>
            </w:pPr>
            <w:r>
              <w:t xml:space="preserve">     46</w:t>
            </w:r>
          </w:p>
        </w:tc>
      </w:tr>
      <w:tr w:rsidR="00345241" w:rsidTr="00295550">
        <w:tc>
          <w:tcPr>
            <w:tcW w:w="3227" w:type="dxa"/>
          </w:tcPr>
          <w:p w:rsidR="00345241" w:rsidRDefault="00345241">
            <w:pPr>
              <w:tabs>
                <w:tab w:val="left" w:pos="1335"/>
              </w:tabs>
            </w:pPr>
            <w:r>
              <w:t>Участников  в  них</w:t>
            </w:r>
          </w:p>
          <w:p w:rsidR="00345241" w:rsidRDefault="00345241">
            <w:pPr>
              <w:tabs>
                <w:tab w:val="left" w:pos="1335"/>
              </w:tabs>
            </w:pPr>
          </w:p>
        </w:tc>
        <w:tc>
          <w:tcPr>
            <w:tcW w:w="992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1 108</w:t>
            </w:r>
          </w:p>
        </w:tc>
        <w:tc>
          <w:tcPr>
            <w:tcW w:w="992" w:type="dxa"/>
          </w:tcPr>
          <w:p w:rsidR="00345241" w:rsidRDefault="00EA2D58">
            <w:pPr>
              <w:tabs>
                <w:tab w:val="left" w:pos="1335"/>
              </w:tabs>
            </w:pPr>
            <w:r>
              <w:t xml:space="preserve">  1 104</w:t>
            </w:r>
          </w:p>
        </w:tc>
        <w:tc>
          <w:tcPr>
            <w:tcW w:w="993" w:type="dxa"/>
          </w:tcPr>
          <w:p w:rsidR="00345241" w:rsidRDefault="00345241">
            <w:pPr>
              <w:tabs>
                <w:tab w:val="left" w:pos="1335"/>
              </w:tabs>
            </w:pPr>
            <w:r>
              <w:t xml:space="preserve">     1 085</w:t>
            </w:r>
          </w:p>
        </w:tc>
        <w:tc>
          <w:tcPr>
            <w:tcW w:w="850" w:type="dxa"/>
          </w:tcPr>
          <w:p w:rsidR="00345241" w:rsidRDefault="00345241">
            <w:pPr>
              <w:tabs>
                <w:tab w:val="left" w:pos="1335"/>
              </w:tabs>
            </w:pPr>
            <w:r>
              <w:t>1 190</w:t>
            </w:r>
          </w:p>
        </w:tc>
        <w:tc>
          <w:tcPr>
            <w:tcW w:w="1383" w:type="dxa"/>
          </w:tcPr>
          <w:p w:rsidR="00345241" w:rsidRDefault="002D12CB">
            <w:pPr>
              <w:tabs>
                <w:tab w:val="left" w:pos="1335"/>
              </w:tabs>
            </w:pPr>
            <w:r>
              <w:t xml:space="preserve">   1 121</w:t>
            </w:r>
          </w:p>
        </w:tc>
      </w:tr>
    </w:tbl>
    <w:p w:rsidR="006117DD" w:rsidRDefault="006117DD">
      <w:pPr>
        <w:tabs>
          <w:tab w:val="left" w:pos="1335"/>
        </w:tabs>
      </w:pPr>
    </w:p>
    <w:p w:rsidR="006117DD" w:rsidRDefault="006117DD" w:rsidP="006117DD"/>
    <w:p w:rsidR="00295550" w:rsidRDefault="006117DD" w:rsidP="006117DD">
      <w:r>
        <w:t xml:space="preserve">Анализ  показателей  по  клубным  формированиям  позволяет  сделать  следующие выводы:  </w:t>
      </w:r>
    </w:p>
    <w:p w:rsidR="006B0DC4" w:rsidRDefault="006B0DC4" w:rsidP="006B0DC4">
      <w:pPr>
        <w:pStyle w:val="a5"/>
        <w:numPr>
          <w:ilvl w:val="0"/>
          <w:numId w:val="1"/>
        </w:numPr>
      </w:pPr>
      <w:r>
        <w:t xml:space="preserve"> Состав  клубных   формирований  в учреждении  продолжает  оставать</w:t>
      </w:r>
      <w:r w:rsidR="00025E02">
        <w:t xml:space="preserve">ся  величиной  </w:t>
      </w:r>
      <w:r>
        <w:t xml:space="preserve"> непостоянной,  которая  имеет  свойство  изменяться  как  в  сторону  уменьшения,  так  и  в  сторону  увеличения,  которая  подвержена  влиянию  различных  факторов.</w:t>
      </w:r>
    </w:p>
    <w:p w:rsidR="006B0DC4" w:rsidRDefault="006B0DC4" w:rsidP="006B0DC4">
      <w:pPr>
        <w:pStyle w:val="a5"/>
        <w:numPr>
          <w:ilvl w:val="0"/>
          <w:numId w:val="1"/>
        </w:numPr>
      </w:pPr>
      <w:r>
        <w:t>На  изменения  показателей  по  клубным  формированиям   влияют  следующие  факторы:</w:t>
      </w:r>
    </w:p>
    <w:p w:rsidR="006B0DC4" w:rsidRDefault="006B0DC4" w:rsidP="006B0DC4">
      <w:pPr>
        <w:pStyle w:val="a5"/>
        <w:numPr>
          <w:ilvl w:val="0"/>
          <w:numId w:val="2"/>
        </w:numPr>
      </w:pPr>
      <w:r>
        <w:lastRenderedPageBreak/>
        <w:t xml:space="preserve">Проблемы  с  сохранением  контингента  участников  клубных  формирований  вследствие   снижения  параметров   мотивации   у  населения  для  коллективных  </w:t>
      </w:r>
      <w:r w:rsidR="00846DD3">
        <w:t>занятий    творчеством</w:t>
      </w:r>
    </w:p>
    <w:p w:rsidR="00846DD3" w:rsidRDefault="00846DD3" w:rsidP="006B0DC4">
      <w:pPr>
        <w:pStyle w:val="a5"/>
        <w:numPr>
          <w:ilvl w:val="0"/>
          <w:numId w:val="2"/>
        </w:numPr>
      </w:pPr>
      <w:r>
        <w:t>Естественная  убыль   населения,  в  частности  в сельских  районах.</w:t>
      </w:r>
    </w:p>
    <w:p w:rsidR="00846DD3" w:rsidRPr="00846DD3" w:rsidRDefault="00846DD3" w:rsidP="00846DD3"/>
    <w:p w:rsidR="00846DD3" w:rsidRDefault="00846DD3" w:rsidP="00846DD3"/>
    <w:p w:rsidR="00957E62" w:rsidRDefault="00846DD3" w:rsidP="00846DD3">
      <w:pPr>
        <w:ind w:firstLine="708"/>
        <w:rPr>
          <w:b/>
          <w:i/>
        </w:rPr>
      </w:pPr>
      <w:r>
        <w:rPr>
          <w:b/>
          <w:i/>
        </w:rPr>
        <w:t xml:space="preserve">                    </w:t>
      </w:r>
      <w:r w:rsidR="00962D3B">
        <w:rPr>
          <w:b/>
          <w:i/>
        </w:rPr>
        <w:t xml:space="preserve">        </w:t>
      </w:r>
      <w:r>
        <w:rPr>
          <w:b/>
          <w:i/>
        </w:rPr>
        <w:t xml:space="preserve"> </w:t>
      </w:r>
      <w:r w:rsidRPr="00846DD3">
        <w:rPr>
          <w:b/>
          <w:i/>
        </w:rPr>
        <w:t xml:space="preserve">Культурно  -  </w:t>
      </w:r>
      <w:proofErr w:type="spellStart"/>
      <w:r w:rsidRPr="00846DD3">
        <w:rPr>
          <w:b/>
          <w:i/>
        </w:rPr>
        <w:t>досуговые</w:t>
      </w:r>
      <w:proofErr w:type="spellEnd"/>
      <w:r w:rsidRPr="00846DD3">
        <w:rPr>
          <w:b/>
          <w:i/>
        </w:rPr>
        <w:t xml:space="preserve">  </w:t>
      </w:r>
      <w:r w:rsidR="00962D3B">
        <w:rPr>
          <w:b/>
          <w:i/>
        </w:rPr>
        <w:t xml:space="preserve">  </w:t>
      </w:r>
      <w:r w:rsidRPr="00846DD3">
        <w:rPr>
          <w:b/>
          <w:i/>
        </w:rPr>
        <w:t>мероприятия</w:t>
      </w:r>
    </w:p>
    <w:p w:rsidR="00957E62" w:rsidRDefault="00957E62" w:rsidP="00957E62"/>
    <w:p w:rsidR="004F2379" w:rsidRDefault="005533A5" w:rsidP="00957E62">
      <w:r>
        <w:t xml:space="preserve">                </w:t>
      </w:r>
      <w:r w:rsidR="00957E62">
        <w:t xml:space="preserve">В  2016 году  в  клубах  МУ «Объединенный  центр народной  культуры» МОГО </w:t>
      </w:r>
      <w:r w:rsidR="001C72E5">
        <w:t>«Ухта» проведено  1 297</w:t>
      </w:r>
      <w:r w:rsidR="003A3111">
        <w:t xml:space="preserve">  мероприятий,  что  на 39  меньше</w:t>
      </w:r>
      <w:r w:rsidR="004F2379">
        <w:t>, чем  в  предыдущем  году.  При  этом  меропри</w:t>
      </w:r>
      <w:r w:rsidR="003A3111">
        <w:t>ятий  для   детей проведено 589,  что  также  меньше,  чем  в  2015 году  на  55.</w:t>
      </w:r>
    </w:p>
    <w:p w:rsidR="004F2379" w:rsidRDefault="004F2379" w:rsidP="004F2379"/>
    <w:tbl>
      <w:tblPr>
        <w:tblStyle w:val="a4"/>
        <w:tblW w:w="0" w:type="auto"/>
        <w:tblLook w:val="04A0"/>
      </w:tblPr>
      <w:tblGrid>
        <w:gridCol w:w="2376"/>
        <w:gridCol w:w="993"/>
        <w:gridCol w:w="1275"/>
        <w:gridCol w:w="1057"/>
        <w:gridCol w:w="1070"/>
        <w:gridCol w:w="1666"/>
      </w:tblGrid>
      <w:tr w:rsidR="00345241" w:rsidTr="00BF27B8">
        <w:tc>
          <w:tcPr>
            <w:tcW w:w="2376" w:type="dxa"/>
          </w:tcPr>
          <w:p w:rsidR="00345241" w:rsidRDefault="00345241" w:rsidP="004F2379">
            <w:r>
              <w:t xml:space="preserve">           год</w:t>
            </w:r>
          </w:p>
        </w:tc>
        <w:tc>
          <w:tcPr>
            <w:tcW w:w="993" w:type="dxa"/>
          </w:tcPr>
          <w:p w:rsidR="00345241" w:rsidRDefault="00345241" w:rsidP="004F2379">
            <w:r>
              <w:t xml:space="preserve">   2013</w:t>
            </w:r>
          </w:p>
        </w:tc>
        <w:tc>
          <w:tcPr>
            <w:tcW w:w="1275" w:type="dxa"/>
          </w:tcPr>
          <w:p w:rsidR="00345241" w:rsidRDefault="00345241" w:rsidP="004F2379">
            <w:r>
              <w:t xml:space="preserve">    2014</w:t>
            </w:r>
          </w:p>
        </w:tc>
        <w:tc>
          <w:tcPr>
            <w:tcW w:w="1057" w:type="dxa"/>
          </w:tcPr>
          <w:p w:rsidR="00345241" w:rsidRDefault="00345241" w:rsidP="004F2379">
            <w:r>
              <w:t xml:space="preserve">   2015</w:t>
            </w:r>
          </w:p>
        </w:tc>
        <w:tc>
          <w:tcPr>
            <w:tcW w:w="1070" w:type="dxa"/>
          </w:tcPr>
          <w:p w:rsidR="00345241" w:rsidRPr="00BF27B8" w:rsidRDefault="00345241" w:rsidP="004F2379">
            <w:pPr>
              <w:rPr>
                <w:b/>
              </w:rPr>
            </w:pPr>
            <w:r>
              <w:t xml:space="preserve">  </w:t>
            </w:r>
            <w:r w:rsidRPr="00BF27B8">
              <w:rPr>
                <w:b/>
              </w:rPr>
              <w:t>2016</w:t>
            </w:r>
          </w:p>
        </w:tc>
        <w:tc>
          <w:tcPr>
            <w:tcW w:w="1666" w:type="dxa"/>
          </w:tcPr>
          <w:p w:rsidR="00345241" w:rsidRDefault="00345241" w:rsidP="004F2379">
            <w:r>
              <w:t xml:space="preserve">   Средний     показатель</w:t>
            </w:r>
          </w:p>
        </w:tc>
      </w:tr>
      <w:tr w:rsidR="00345241" w:rsidTr="00BF27B8">
        <w:tc>
          <w:tcPr>
            <w:tcW w:w="2376" w:type="dxa"/>
          </w:tcPr>
          <w:p w:rsidR="00345241" w:rsidRDefault="00345241" w:rsidP="004F2379">
            <w:r>
              <w:t xml:space="preserve">Всего  культурно – </w:t>
            </w:r>
            <w:proofErr w:type="spellStart"/>
            <w:r>
              <w:t>досуговых</w:t>
            </w:r>
            <w:proofErr w:type="spellEnd"/>
            <w:r>
              <w:t xml:space="preserve"> мероприятий</w:t>
            </w:r>
          </w:p>
        </w:tc>
        <w:tc>
          <w:tcPr>
            <w:tcW w:w="993" w:type="dxa"/>
          </w:tcPr>
          <w:p w:rsidR="00345241" w:rsidRDefault="00345241" w:rsidP="004F2379">
            <w:r>
              <w:t xml:space="preserve"> </w:t>
            </w:r>
          </w:p>
          <w:p w:rsidR="00345241" w:rsidRPr="008052B4" w:rsidRDefault="00345241" w:rsidP="008052B4">
            <w:r>
              <w:t xml:space="preserve">   1</w:t>
            </w:r>
            <w:r w:rsidR="000043E6">
              <w:t> </w:t>
            </w:r>
            <w:r>
              <w:t>339</w:t>
            </w:r>
          </w:p>
        </w:tc>
        <w:tc>
          <w:tcPr>
            <w:tcW w:w="1275" w:type="dxa"/>
          </w:tcPr>
          <w:p w:rsidR="00345241" w:rsidRDefault="00345241" w:rsidP="004F2379"/>
          <w:p w:rsidR="000043E6" w:rsidRDefault="000043E6" w:rsidP="004F2379">
            <w:r>
              <w:t xml:space="preserve">   1</w:t>
            </w:r>
            <w:r w:rsidR="005B5869">
              <w:t xml:space="preserve"> 31</w:t>
            </w:r>
            <w:r>
              <w:t>8</w:t>
            </w:r>
          </w:p>
        </w:tc>
        <w:tc>
          <w:tcPr>
            <w:tcW w:w="1057" w:type="dxa"/>
          </w:tcPr>
          <w:p w:rsidR="00345241" w:rsidRDefault="00345241" w:rsidP="004F2379">
            <w:r>
              <w:t xml:space="preserve">   </w:t>
            </w:r>
          </w:p>
          <w:p w:rsidR="00345241" w:rsidRDefault="00345241" w:rsidP="004F2379">
            <w:r>
              <w:t xml:space="preserve"> </w:t>
            </w:r>
            <w:r w:rsidR="000043E6">
              <w:t xml:space="preserve"> </w:t>
            </w:r>
            <w:r>
              <w:t>1 336</w:t>
            </w:r>
          </w:p>
        </w:tc>
        <w:tc>
          <w:tcPr>
            <w:tcW w:w="1070" w:type="dxa"/>
          </w:tcPr>
          <w:p w:rsidR="00345241" w:rsidRDefault="00345241" w:rsidP="004F2379">
            <w:r>
              <w:t xml:space="preserve"> </w:t>
            </w:r>
          </w:p>
          <w:p w:rsidR="00345241" w:rsidRDefault="00345241" w:rsidP="004F2379">
            <w:r>
              <w:t xml:space="preserve">  1 297</w:t>
            </w:r>
          </w:p>
        </w:tc>
        <w:tc>
          <w:tcPr>
            <w:tcW w:w="1666" w:type="dxa"/>
          </w:tcPr>
          <w:p w:rsidR="00345241" w:rsidRDefault="002D12CB" w:rsidP="004F2379">
            <w:r>
              <w:t xml:space="preserve">    </w:t>
            </w:r>
          </w:p>
          <w:p w:rsidR="002D12CB" w:rsidRDefault="002D12CB" w:rsidP="004F2379">
            <w:r>
              <w:t xml:space="preserve">  1 32</w:t>
            </w:r>
            <w:r w:rsidR="005B5869">
              <w:t>2</w:t>
            </w:r>
          </w:p>
        </w:tc>
      </w:tr>
      <w:tr w:rsidR="00345241" w:rsidTr="00BF27B8">
        <w:tc>
          <w:tcPr>
            <w:tcW w:w="2376" w:type="dxa"/>
          </w:tcPr>
          <w:p w:rsidR="00345241" w:rsidRDefault="00345241" w:rsidP="004F2379">
            <w:r>
              <w:t>Из  них для  детей</w:t>
            </w:r>
          </w:p>
          <w:p w:rsidR="00345241" w:rsidRDefault="00345241" w:rsidP="004F2379"/>
        </w:tc>
        <w:tc>
          <w:tcPr>
            <w:tcW w:w="993" w:type="dxa"/>
          </w:tcPr>
          <w:p w:rsidR="00345241" w:rsidRDefault="00345241" w:rsidP="004F2379">
            <w:r>
              <w:t xml:space="preserve">    642</w:t>
            </w:r>
          </w:p>
        </w:tc>
        <w:tc>
          <w:tcPr>
            <w:tcW w:w="1275" w:type="dxa"/>
          </w:tcPr>
          <w:p w:rsidR="00345241" w:rsidRDefault="000043E6" w:rsidP="004F2379">
            <w:r>
              <w:t xml:space="preserve">   </w:t>
            </w:r>
            <w:r w:rsidR="00F52B2A">
              <w:t>6</w:t>
            </w:r>
            <w:r w:rsidR="005B5869">
              <w:t>79</w:t>
            </w:r>
          </w:p>
        </w:tc>
        <w:tc>
          <w:tcPr>
            <w:tcW w:w="1057" w:type="dxa"/>
          </w:tcPr>
          <w:p w:rsidR="00345241" w:rsidRDefault="00345241" w:rsidP="004F2379">
            <w:r>
              <w:t xml:space="preserve">  644</w:t>
            </w:r>
          </w:p>
        </w:tc>
        <w:tc>
          <w:tcPr>
            <w:tcW w:w="1070" w:type="dxa"/>
          </w:tcPr>
          <w:p w:rsidR="00345241" w:rsidRDefault="00345241" w:rsidP="004F2379">
            <w:r>
              <w:t xml:space="preserve">   589</w:t>
            </w:r>
          </w:p>
        </w:tc>
        <w:tc>
          <w:tcPr>
            <w:tcW w:w="1666" w:type="dxa"/>
          </w:tcPr>
          <w:p w:rsidR="00345241" w:rsidRDefault="002D12CB" w:rsidP="004F2379">
            <w:r>
              <w:t xml:space="preserve">  63</w:t>
            </w:r>
            <w:r w:rsidR="005B5869">
              <w:t>8</w:t>
            </w:r>
          </w:p>
        </w:tc>
      </w:tr>
    </w:tbl>
    <w:p w:rsidR="00BF27B8" w:rsidRDefault="00BF27B8" w:rsidP="004F2379"/>
    <w:p w:rsidR="00BF27B8" w:rsidRDefault="005533A5" w:rsidP="00BF27B8">
      <w:r>
        <w:t xml:space="preserve">           </w:t>
      </w:r>
      <w:r w:rsidR="00E23681">
        <w:t>Представим   этот  показатель  в  разрезе  клубов  учреждения.  За  основу  берутся  два  последних  года.</w:t>
      </w:r>
      <w:r w:rsidR="007C2992">
        <w:t xml:space="preserve">   </w:t>
      </w:r>
      <w:r w:rsidR="00E23681">
        <w:t xml:space="preserve"> Приводятся  две  цифры:  1 – количество  всего  проведенных  мероприятий,  2 -  в </w:t>
      </w:r>
      <w:r w:rsidR="007C2992">
        <w:t xml:space="preserve">  </w:t>
      </w:r>
      <w:r w:rsidR="00E23681">
        <w:t>том  числе</w:t>
      </w:r>
      <w:r w:rsidR="007C2992">
        <w:t xml:space="preserve">  </w:t>
      </w:r>
      <w:r w:rsidR="00E23681">
        <w:t xml:space="preserve"> мероприятий </w:t>
      </w:r>
      <w:r w:rsidR="007C2992">
        <w:t xml:space="preserve"> </w:t>
      </w:r>
      <w:r w:rsidR="00E23681">
        <w:t xml:space="preserve"> для </w:t>
      </w:r>
      <w:r w:rsidR="007C2992">
        <w:t xml:space="preserve"> </w:t>
      </w:r>
      <w:r w:rsidR="00E23681">
        <w:t xml:space="preserve"> детей.</w:t>
      </w:r>
    </w:p>
    <w:tbl>
      <w:tblPr>
        <w:tblStyle w:val="a4"/>
        <w:tblW w:w="0" w:type="auto"/>
        <w:tblLook w:val="008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23681" w:rsidTr="00737E20">
        <w:tc>
          <w:tcPr>
            <w:tcW w:w="1367" w:type="dxa"/>
          </w:tcPr>
          <w:p w:rsidR="00E23681" w:rsidRDefault="00E23681" w:rsidP="00BF27B8">
            <w:r>
              <w:t xml:space="preserve">   Год</w:t>
            </w:r>
          </w:p>
        </w:tc>
        <w:tc>
          <w:tcPr>
            <w:tcW w:w="2734" w:type="dxa"/>
            <w:gridSpan w:val="2"/>
          </w:tcPr>
          <w:p w:rsidR="00E23681" w:rsidRDefault="00E23681" w:rsidP="00BF27B8">
            <w:r w:rsidRPr="00F80B78">
              <w:rPr>
                <w:b/>
              </w:rPr>
              <w:t xml:space="preserve">    </w:t>
            </w:r>
            <w:r>
              <w:rPr>
                <w:b/>
              </w:rPr>
              <w:t xml:space="preserve">             </w:t>
            </w:r>
            <w:r w:rsidRPr="00F80B78">
              <w:rPr>
                <w:b/>
              </w:rPr>
              <w:t xml:space="preserve"> 2016                                </w:t>
            </w:r>
          </w:p>
        </w:tc>
        <w:tc>
          <w:tcPr>
            <w:tcW w:w="2734" w:type="dxa"/>
            <w:gridSpan w:val="2"/>
          </w:tcPr>
          <w:p w:rsidR="00E23681" w:rsidRDefault="00E23681" w:rsidP="00BF27B8">
            <w:r>
              <w:t xml:space="preserve">                       2015</w:t>
            </w:r>
          </w:p>
        </w:tc>
        <w:tc>
          <w:tcPr>
            <w:tcW w:w="2736" w:type="dxa"/>
            <w:gridSpan w:val="2"/>
          </w:tcPr>
          <w:p w:rsidR="00E23681" w:rsidRDefault="00E23681" w:rsidP="00E23681">
            <w:pPr>
              <w:tabs>
                <w:tab w:val="left" w:pos="1740"/>
              </w:tabs>
            </w:pPr>
            <w:r>
              <w:t xml:space="preserve">           +</w:t>
            </w:r>
            <w:r>
              <w:tab/>
              <w:t>-</w:t>
            </w:r>
          </w:p>
          <w:p w:rsidR="00E23681" w:rsidRDefault="00E23681" w:rsidP="00BF27B8">
            <w:r>
              <w:t xml:space="preserve">                                               </w:t>
            </w:r>
          </w:p>
        </w:tc>
      </w:tr>
      <w:tr w:rsidR="00BF27B8" w:rsidTr="00F80B78">
        <w:tc>
          <w:tcPr>
            <w:tcW w:w="1367" w:type="dxa"/>
          </w:tcPr>
          <w:p w:rsidR="00BF27B8" w:rsidRDefault="0048350D" w:rsidP="00BF27B8">
            <w:r>
              <w:t>Клубы</w:t>
            </w:r>
          </w:p>
        </w:tc>
        <w:tc>
          <w:tcPr>
            <w:tcW w:w="1367" w:type="dxa"/>
          </w:tcPr>
          <w:p w:rsidR="00BF27B8" w:rsidRDefault="00F80B78" w:rsidP="00BF27B8">
            <w:r>
              <w:t xml:space="preserve">     </w:t>
            </w:r>
            <w:r w:rsidR="00E95F52">
              <w:t>всего</w:t>
            </w:r>
          </w:p>
        </w:tc>
        <w:tc>
          <w:tcPr>
            <w:tcW w:w="1367" w:type="dxa"/>
          </w:tcPr>
          <w:p w:rsidR="00BF27B8" w:rsidRDefault="00E95F52" w:rsidP="00BF27B8">
            <w:r>
              <w:t>для детей</w:t>
            </w:r>
          </w:p>
        </w:tc>
        <w:tc>
          <w:tcPr>
            <w:tcW w:w="1367" w:type="dxa"/>
          </w:tcPr>
          <w:p w:rsidR="00BF27B8" w:rsidRDefault="00F80B78" w:rsidP="00BF27B8">
            <w:r>
              <w:t xml:space="preserve">    </w:t>
            </w:r>
            <w:r w:rsidR="00E95F52">
              <w:t>всего</w:t>
            </w:r>
          </w:p>
        </w:tc>
        <w:tc>
          <w:tcPr>
            <w:tcW w:w="1367" w:type="dxa"/>
          </w:tcPr>
          <w:p w:rsidR="00BF27B8" w:rsidRDefault="00E95F52" w:rsidP="00BF27B8">
            <w:r>
              <w:t>для детей</w:t>
            </w:r>
          </w:p>
        </w:tc>
        <w:tc>
          <w:tcPr>
            <w:tcW w:w="1368" w:type="dxa"/>
          </w:tcPr>
          <w:p w:rsidR="00BF27B8" w:rsidRDefault="00F80B78" w:rsidP="00BF27B8">
            <w:r>
              <w:t xml:space="preserve">    </w:t>
            </w:r>
            <w:r w:rsidR="00E95F52">
              <w:t>всего</w:t>
            </w:r>
          </w:p>
        </w:tc>
        <w:tc>
          <w:tcPr>
            <w:tcW w:w="1368" w:type="dxa"/>
          </w:tcPr>
          <w:p w:rsidR="00BF27B8" w:rsidRDefault="00E95F52" w:rsidP="00BF27B8">
            <w:r>
              <w:t>для детей</w:t>
            </w:r>
          </w:p>
        </w:tc>
      </w:tr>
      <w:tr w:rsidR="00BF27B8" w:rsidTr="00F80B78">
        <w:tc>
          <w:tcPr>
            <w:tcW w:w="1367" w:type="dxa"/>
          </w:tcPr>
          <w:p w:rsidR="00BF27B8" w:rsidRDefault="00BF27B8" w:rsidP="00BF27B8">
            <w:r>
              <w:t>Центр коми  культуры</w:t>
            </w:r>
          </w:p>
        </w:tc>
        <w:tc>
          <w:tcPr>
            <w:tcW w:w="1367" w:type="dxa"/>
          </w:tcPr>
          <w:p w:rsidR="00BF27B8" w:rsidRDefault="0018593C" w:rsidP="00BF27B8">
            <w:r>
              <w:t xml:space="preserve">      2</w:t>
            </w:r>
            <w:r w:rsidR="00E34B26">
              <w:t>75</w:t>
            </w:r>
          </w:p>
        </w:tc>
        <w:tc>
          <w:tcPr>
            <w:tcW w:w="1367" w:type="dxa"/>
          </w:tcPr>
          <w:p w:rsidR="00BF27B8" w:rsidRDefault="0018593C" w:rsidP="00BF27B8">
            <w:r>
              <w:t xml:space="preserve">    </w:t>
            </w:r>
            <w:r w:rsidR="000620A7">
              <w:t xml:space="preserve"> </w:t>
            </w:r>
            <w:r>
              <w:t xml:space="preserve"> </w:t>
            </w:r>
            <w:r w:rsidR="00112ECF">
              <w:t xml:space="preserve"> </w:t>
            </w:r>
            <w:r>
              <w:t>1</w:t>
            </w:r>
            <w:r w:rsidR="00E34B26">
              <w:t>24</w:t>
            </w:r>
          </w:p>
        </w:tc>
        <w:tc>
          <w:tcPr>
            <w:tcW w:w="1367" w:type="dxa"/>
          </w:tcPr>
          <w:p w:rsidR="00BF27B8" w:rsidRDefault="00E34B26" w:rsidP="00BF27B8">
            <w:r>
              <w:t xml:space="preserve">      284</w:t>
            </w:r>
          </w:p>
        </w:tc>
        <w:tc>
          <w:tcPr>
            <w:tcW w:w="1367" w:type="dxa"/>
          </w:tcPr>
          <w:p w:rsidR="00BF27B8" w:rsidRDefault="00E34B26" w:rsidP="00BF27B8">
            <w:r>
              <w:t xml:space="preserve">    </w:t>
            </w:r>
            <w:r w:rsidR="00112ECF">
              <w:t xml:space="preserve"> </w:t>
            </w:r>
            <w:r>
              <w:t>135</w:t>
            </w:r>
          </w:p>
        </w:tc>
        <w:tc>
          <w:tcPr>
            <w:tcW w:w="1368" w:type="dxa"/>
          </w:tcPr>
          <w:p w:rsidR="00BF27B8" w:rsidRDefault="00E34B26" w:rsidP="00BF27B8">
            <w:r>
              <w:t xml:space="preserve">    </w:t>
            </w:r>
            <w:r w:rsidR="00112ECF">
              <w:t xml:space="preserve"> </w:t>
            </w:r>
            <w:r>
              <w:t>- 9</w:t>
            </w:r>
          </w:p>
        </w:tc>
        <w:tc>
          <w:tcPr>
            <w:tcW w:w="1368" w:type="dxa"/>
          </w:tcPr>
          <w:p w:rsidR="00BF27B8" w:rsidRDefault="00E34B26" w:rsidP="00BF27B8">
            <w:r>
              <w:t xml:space="preserve">      -11</w:t>
            </w:r>
          </w:p>
        </w:tc>
      </w:tr>
      <w:tr w:rsidR="00BF27B8" w:rsidTr="00F80B78">
        <w:tc>
          <w:tcPr>
            <w:tcW w:w="1367" w:type="dxa"/>
          </w:tcPr>
          <w:p w:rsidR="00BF27B8" w:rsidRDefault="00BF27B8" w:rsidP="00BF27B8">
            <w:r>
              <w:t>Центр  немецкой  культуры</w:t>
            </w:r>
          </w:p>
        </w:tc>
        <w:tc>
          <w:tcPr>
            <w:tcW w:w="1367" w:type="dxa"/>
          </w:tcPr>
          <w:p w:rsidR="00BF27B8" w:rsidRDefault="00F96308" w:rsidP="00BF27B8">
            <w:r>
              <w:t xml:space="preserve">       181</w:t>
            </w:r>
          </w:p>
        </w:tc>
        <w:tc>
          <w:tcPr>
            <w:tcW w:w="1367" w:type="dxa"/>
          </w:tcPr>
          <w:p w:rsidR="00BF27B8" w:rsidRDefault="00F96308" w:rsidP="00BF27B8">
            <w:r>
              <w:t xml:space="preserve">       111</w:t>
            </w:r>
          </w:p>
        </w:tc>
        <w:tc>
          <w:tcPr>
            <w:tcW w:w="1367" w:type="dxa"/>
          </w:tcPr>
          <w:p w:rsidR="00BF27B8" w:rsidRDefault="00F96308" w:rsidP="00BF27B8">
            <w:r>
              <w:t xml:space="preserve">    </w:t>
            </w:r>
            <w:r w:rsidR="00112ECF">
              <w:t xml:space="preserve"> </w:t>
            </w:r>
            <w:r>
              <w:t xml:space="preserve"> 174</w:t>
            </w:r>
          </w:p>
        </w:tc>
        <w:tc>
          <w:tcPr>
            <w:tcW w:w="1367" w:type="dxa"/>
          </w:tcPr>
          <w:p w:rsidR="00BF27B8" w:rsidRDefault="00F96308" w:rsidP="00BF27B8">
            <w:r>
              <w:t xml:space="preserve">     </w:t>
            </w:r>
            <w:r w:rsidR="000620A7">
              <w:t xml:space="preserve"> </w:t>
            </w:r>
            <w:r>
              <w:t>90</w:t>
            </w:r>
          </w:p>
        </w:tc>
        <w:tc>
          <w:tcPr>
            <w:tcW w:w="1368" w:type="dxa"/>
          </w:tcPr>
          <w:p w:rsidR="00BF27B8" w:rsidRDefault="00E7157C" w:rsidP="00BF27B8">
            <w:r>
              <w:t xml:space="preserve">     </w:t>
            </w:r>
            <w:r w:rsidR="00112ECF">
              <w:t xml:space="preserve"> </w:t>
            </w:r>
            <w:r>
              <w:t>+7</w:t>
            </w:r>
          </w:p>
        </w:tc>
        <w:tc>
          <w:tcPr>
            <w:tcW w:w="1368" w:type="dxa"/>
          </w:tcPr>
          <w:p w:rsidR="00BF27B8" w:rsidRDefault="00E84A39" w:rsidP="00BF27B8">
            <w:r>
              <w:t xml:space="preserve">      +21</w:t>
            </w:r>
          </w:p>
        </w:tc>
      </w:tr>
      <w:tr w:rsidR="00BF27B8" w:rsidTr="00F80B78">
        <w:tc>
          <w:tcPr>
            <w:tcW w:w="1367" w:type="dxa"/>
          </w:tcPr>
          <w:p w:rsidR="00BF27B8" w:rsidRDefault="00B927ED" w:rsidP="00BF27B8">
            <w:r>
              <w:t>Центр славянских</w:t>
            </w:r>
            <w:r w:rsidR="00BF27B8">
              <w:t xml:space="preserve"> культур</w:t>
            </w:r>
          </w:p>
        </w:tc>
        <w:tc>
          <w:tcPr>
            <w:tcW w:w="1367" w:type="dxa"/>
          </w:tcPr>
          <w:p w:rsidR="00BF27B8" w:rsidRDefault="00E7157C" w:rsidP="00BF27B8">
            <w:r>
              <w:t xml:space="preserve">      245</w:t>
            </w:r>
          </w:p>
        </w:tc>
        <w:tc>
          <w:tcPr>
            <w:tcW w:w="1367" w:type="dxa"/>
          </w:tcPr>
          <w:p w:rsidR="00BF27B8" w:rsidRDefault="00E7157C" w:rsidP="00BF27B8">
            <w:r>
              <w:t xml:space="preserve">      </w:t>
            </w:r>
            <w:r w:rsidR="00112ECF">
              <w:t xml:space="preserve"> </w:t>
            </w:r>
            <w:r>
              <w:t>108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245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99</w:t>
            </w:r>
          </w:p>
        </w:tc>
        <w:tc>
          <w:tcPr>
            <w:tcW w:w="1368" w:type="dxa"/>
          </w:tcPr>
          <w:p w:rsidR="00BF27B8" w:rsidRDefault="00E84A39" w:rsidP="00BF27B8">
            <w:r>
              <w:t xml:space="preserve">       =</w:t>
            </w:r>
          </w:p>
        </w:tc>
        <w:tc>
          <w:tcPr>
            <w:tcW w:w="1368" w:type="dxa"/>
          </w:tcPr>
          <w:p w:rsidR="00BF27B8" w:rsidRDefault="00E84A39" w:rsidP="00BF27B8">
            <w:r>
              <w:t xml:space="preserve">       +9</w:t>
            </w:r>
          </w:p>
        </w:tc>
      </w:tr>
      <w:tr w:rsidR="00BF27B8" w:rsidTr="00F80B78">
        <w:tc>
          <w:tcPr>
            <w:tcW w:w="1367" w:type="dxa"/>
          </w:tcPr>
          <w:p w:rsidR="00BF27B8" w:rsidRDefault="00BF27B8" w:rsidP="00BF27B8">
            <w:r>
              <w:t xml:space="preserve">Клуб 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айково</w:t>
            </w:r>
            <w:proofErr w:type="spellEnd"/>
          </w:p>
        </w:tc>
        <w:tc>
          <w:tcPr>
            <w:tcW w:w="1367" w:type="dxa"/>
          </w:tcPr>
          <w:p w:rsidR="00BF27B8" w:rsidRDefault="00E34B26" w:rsidP="00E34B26">
            <w:r>
              <w:t xml:space="preserve">       160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</w:t>
            </w:r>
            <w:r w:rsidR="00112ECF">
              <w:t xml:space="preserve"> </w:t>
            </w:r>
            <w:r>
              <w:t xml:space="preserve"> </w:t>
            </w:r>
            <w:r w:rsidR="00E34B26">
              <w:t>44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178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59</w:t>
            </w:r>
          </w:p>
        </w:tc>
        <w:tc>
          <w:tcPr>
            <w:tcW w:w="1368" w:type="dxa"/>
          </w:tcPr>
          <w:p w:rsidR="00BF27B8" w:rsidRDefault="00E34B26" w:rsidP="00BF27B8">
            <w:r>
              <w:t xml:space="preserve">      -18</w:t>
            </w:r>
          </w:p>
        </w:tc>
        <w:tc>
          <w:tcPr>
            <w:tcW w:w="1368" w:type="dxa"/>
          </w:tcPr>
          <w:p w:rsidR="00BF27B8" w:rsidRDefault="00E34B26" w:rsidP="00BF27B8">
            <w:r>
              <w:t xml:space="preserve">     </w:t>
            </w:r>
            <w:r w:rsidR="00112ECF">
              <w:t xml:space="preserve"> </w:t>
            </w:r>
            <w:r>
              <w:t>-15</w:t>
            </w:r>
          </w:p>
        </w:tc>
      </w:tr>
      <w:tr w:rsidR="00BF27B8" w:rsidTr="00F80B78">
        <w:tc>
          <w:tcPr>
            <w:tcW w:w="1367" w:type="dxa"/>
          </w:tcPr>
          <w:p w:rsidR="00BF27B8" w:rsidRDefault="00BF27B8" w:rsidP="00BF27B8">
            <w:r>
              <w:t xml:space="preserve">Клуб 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эмдин</w:t>
            </w:r>
            <w:proofErr w:type="spellEnd"/>
          </w:p>
        </w:tc>
        <w:tc>
          <w:tcPr>
            <w:tcW w:w="1367" w:type="dxa"/>
          </w:tcPr>
          <w:p w:rsidR="00BF27B8" w:rsidRDefault="00E7157C" w:rsidP="00BF27B8">
            <w:r>
              <w:t xml:space="preserve">       205</w:t>
            </w:r>
          </w:p>
        </w:tc>
        <w:tc>
          <w:tcPr>
            <w:tcW w:w="1367" w:type="dxa"/>
          </w:tcPr>
          <w:p w:rsidR="00BF27B8" w:rsidRDefault="00E7157C" w:rsidP="00BF27B8">
            <w:r>
              <w:t xml:space="preserve">       </w:t>
            </w:r>
            <w:r w:rsidR="00112ECF">
              <w:t xml:space="preserve"> </w:t>
            </w:r>
            <w:r>
              <w:t>98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199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111</w:t>
            </w:r>
          </w:p>
        </w:tc>
        <w:tc>
          <w:tcPr>
            <w:tcW w:w="1368" w:type="dxa"/>
          </w:tcPr>
          <w:p w:rsidR="00BF27B8" w:rsidRDefault="00E84A39" w:rsidP="00BF27B8">
            <w:r>
              <w:t xml:space="preserve">       +6</w:t>
            </w:r>
          </w:p>
        </w:tc>
        <w:tc>
          <w:tcPr>
            <w:tcW w:w="1368" w:type="dxa"/>
          </w:tcPr>
          <w:p w:rsidR="00BF27B8" w:rsidRDefault="00E84A39" w:rsidP="00BF27B8">
            <w:r>
              <w:t xml:space="preserve">     </w:t>
            </w:r>
            <w:r w:rsidR="00112ECF">
              <w:t xml:space="preserve"> </w:t>
            </w:r>
            <w:r>
              <w:t xml:space="preserve"> -13</w:t>
            </w:r>
          </w:p>
        </w:tc>
      </w:tr>
      <w:tr w:rsidR="00BF27B8" w:rsidTr="00F80B78">
        <w:tc>
          <w:tcPr>
            <w:tcW w:w="1367" w:type="dxa"/>
          </w:tcPr>
          <w:p w:rsidR="00BF27B8" w:rsidRDefault="00BF27B8" w:rsidP="00BF27B8">
            <w:r>
              <w:t xml:space="preserve">Клуб </w:t>
            </w:r>
            <w:proofErr w:type="spellStart"/>
            <w:r w:rsidR="0048350D">
              <w:t>д</w:t>
            </w:r>
            <w:proofErr w:type="gramStart"/>
            <w:r w:rsidR="0048350D">
              <w:t>.П</w:t>
            </w:r>
            <w:proofErr w:type="gramEnd"/>
            <w:r w:rsidR="0048350D">
              <w:t>оромес</w:t>
            </w:r>
            <w:proofErr w:type="spellEnd"/>
          </w:p>
        </w:tc>
        <w:tc>
          <w:tcPr>
            <w:tcW w:w="1367" w:type="dxa"/>
          </w:tcPr>
          <w:p w:rsidR="00BF27B8" w:rsidRDefault="00E34B26" w:rsidP="00BF27B8">
            <w:r>
              <w:t xml:space="preserve">       95</w:t>
            </w:r>
          </w:p>
        </w:tc>
        <w:tc>
          <w:tcPr>
            <w:tcW w:w="1367" w:type="dxa"/>
          </w:tcPr>
          <w:p w:rsidR="00BF27B8" w:rsidRDefault="00E34B26" w:rsidP="00BF27B8">
            <w:r>
              <w:t xml:space="preserve">        44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113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 60</w:t>
            </w:r>
          </w:p>
        </w:tc>
        <w:tc>
          <w:tcPr>
            <w:tcW w:w="1368" w:type="dxa"/>
          </w:tcPr>
          <w:p w:rsidR="00BF27B8" w:rsidRDefault="00E34B26" w:rsidP="00BF27B8">
            <w:r>
              <w:t xml:space="preserve">      -18</w:t>
            </w:r>
          </w:p>
        </w:tc>
        <w:tc>
          <w:tcPr>
            <w:tcW w:w="1368" w:type="dxa"/>
          </w:tcPr>
          <w:p w:rsidR="00BF27B8" w:rsidRDefault="00E34B26" w:rsidP="00BF27B8">
            <w:r>
              <w:t xml:space="preserve">       </w:t>
            </w:r>
            <w:r w:rsidR="00112ECF">
              <w:t xml:space="preserve"> </w:t>
            </w:r>
            <w:r>
              <w:t>-16</w:t>
            </w:r>
          </w:p>
        </w:tc>
      </w:tr>
      <w:tr w:rsidR="00BF27B8" w:rsidTr="00F80B78">
        <w:tc>
          <w:tcPr>
            <w:tcW w:w="1367" w:type="dxa"/>
          </w:tcPr>
          <w:p w:rsidR="00BF27B8" w:rsidRDefault="0048350D" w:rsidP="00BF27B8">
            <w:r>
              <w:t xml:space="preserve">Клуб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едва</w:t>
            </w:r>
            <w:proofErr w:type="spellEnd"/>
          </w:p>
        </w:tc>
        <w:tc>
          <w:tcPr>
            <w:tcW w:w="1367" w:type="dxa"/>
          </w:tcPr>
          <w:p w:rsidR="00BF27B8" w:rsidRDefault="00F5653A" w:rsidP="00BF27B8">
            <w:r>
              <w:t xml:space="preserve">       </w:t>
            </w:r>
            <w:r w:rsidR="00E34B26">
              <w:t>136</w:t>
            </w:r>
          </w:p>
        </w:tc>
        <w:tc>
          <w:tcPr>
            <w:tcW w:w="1367" w:type="dxa"/>
          </w:tcPr>
          <w:p w:rsidR="00BF27B8" w:rsidRDefault="00F5653A" w:rsidP="00BF27B8">
            <w:r>
              <w:t xml:space="preserve">         </w:t>
            </w:r>
            <w:r w:rsidR="00E34B26">
              <w:t>60</w:t>
            </w:r>
          </w:p>
        </w:tc>
        <w:tc>
          <w:tcPr>
            <w:tcW w:w="1367" w:type="dxa"/>
          </w:tcPr>
          <w:p w:rsidR="00BF27B8" w:rsidRDefault="00F5653A" w:rsidP="00BF27B8">
            <w:r>
              <w:t xml:space="preserve">      </w:t>
            </w:r>
            <w:r w:rsidR="000620A7">
              <w:t>143</w:t>
            </w:r>
          </w:p>
        </w:tc>
        <w:tc>
          <w:tcPr>
            <w:tcW w:w="1367" w:type="dxa"/>
          </w:tcPr>
          <w:p w:rsidR="00BF27B8" w:rsidRDefault="000620A7" w:rsidP="00BF27B8">
            <w:r>
              <w:t xml:space="preserve">       90</w:t>
            </w:r>
          </w:p>
        </w:tc>
        <w:tc>
          <w:tcPr>
            <w:tcW w:w="1368" w:type="dxa"/>
          </w:tcPr>
          <w:p w:rsidR="00BF27B8" w:rsidRDefault="00112ECF" w:rsidP="00BF27B8">
            <w:r>
              <w:t xml:space="preserve">       - 7</w:t>
            </w:r>
          </w:p>
        </w:tc>
        <w:tc>
          <w:tcPr>
            <w:tcW w:w="1368" w:type="dxa"/>
          </w:tcPr>
          <w:p w:rsidR="00BF27B8" w:rsidRDefault="00112ECF" w:rsidP="00BF27B8">
            <w:r>
              <w:t xml:space="preserve">        -30</w:t>
            </w:r>
          </w:p>
        </w:tc>
      </w:tr>
    </w:tbl>
    <w:p w:rsidR="00846DD3" w:rsidRDefault="00846DD3" w:rsidP="00BF27B8"/>
    <w:p w:rsidR="00E23681" w:rsidRDefault="00E23681" w:rsidP="00BF27B8"/>
    <w:p w:rsidR="00E23681" w:rsidRDefault="008C12CB" w:rsidP="008C12CB">
      <w:pPr>
        <w:jc w:val="both"/>
      </w:pPr>
      <w:r>
        <w:t xml:space="preserve">                </w:t>
      </w:r>
      <w:r w:rsidR="00444F8A">
        <w:t>Анализируя  данную  таблицу,  можно  выделить  клубы, которые  провели  в  2016 го</w:t>
      </w:r>
      <w:r w:rsidR="00EF5910">
        <w:t>ду  мероприятий  больше</w:t>
      </w:r>
      <w:r w:rsidR="00444F8A">
        <w:t>,  чем  в  2015.  Это</w:t>
      </w:r>
      <w:r w:rsidR="00EF5910">
        <w:t xml:space="preserve"> Центр  немецкой  культуры  и  клуб </w:t>
      </w:r>
      <w:proofErr w:type="spellStart"/>
      <w:r w:rsidR="00EF5910">
        <w:t>п</w:t>
      </w:r>
      <w:proofErr w:type="gramStart"/>
      <w:r w:rsidR="00EF5910">
        <w:t>.К</w:t>
      </w:r>
      <w:proofErr w:type="gramEnd"/>
      <w:r w:rsidR="00EF5910">
        <w:t>эмдин</w:t>
      </w:r>
      <w:proofErr w:type="spellEnd"/>
      <w:r w:rsidR="00EF5910">
        <w:t xml:space="preserve">. </w:t>
      </w:r>
      <w:r w:rsidR="00444F8A">
        <w:t xml:space="preserve">  </w:t>
      </w:r>
      <w:r w:rsidR="00EF5910">
        <w:t xml:space="preserve">Несколько  уменьшилось  </w:t>
      </w:r>
      <w:r w:rsidR="00444F8A">
        <w:t xml:space="preserve">  количество  дет</w:t>
      </w:r>
      <w:r w:rsidR="00EF5910">
        <w:t>ских  мероприятий</w:t>
      </w:r>
      <w:r w:rsidR="00444F8A">
        <w:t xml:space="preserve">.  </w:t>
      </w:r>
      <w:r w:rsidR="00EF5910">
        <w:t xml:space="preserve">Причин  здесь  несколько:  ужесточение  правил  перевозок  детей  на  транспорте, отражение демографической  ситуации  в  </w:t>
      </w:r>
      <w:r w:rsidR="00025E02">
        <w:t>сельских  населенных  пунктах  и т.д.</w:t>
      </w:r>
    </w:p>
    <w:p w:rsidR="00962D3B" w:rsidRDefault="00962D3B" w:rsidP="008C12CB">
      <w:pPr>
        <w:jc w:val="both"/>
      </w:pPr>
    </w:p>
    <w:p w:rsidR="00E23681" w:rsidRPr="00962D3B" w:rsidRDefault="00962D3B" w:rsidP="00962D3B">
      <w:pPr>
        <w:tabs>
          <w:tab w:val="left" w:pos="1545"/>
        </w:tabs>
        <w:jc w:val="center"/>
        <w:rPr>
          <w:b/>
          <w:i/>
        </w:rPr>
      </w:pPr>
      <w:r w:rsidRPr="00962D3B">
        <w:rPr>
          <w:b/>
          <w:i/>
        </w:rPr>
        <w:t>Обзор   культурно – массовых   мероприятий   клубов  МУ «Объединенный  центр  народной  культуры» МОГО «Ухта»</w:t>
      </w:r>
    </w:p>
    <w:p w:rsidR="00CE6DE1" w:rsidRDefault="00DD5842" w:rsidP="00DD5842">
      <w:pPr>
        <w:tabs>
          <w:tab w:val="left" w:pos="1545"/>
        </w:tabs>
      </w:pPr>
      <w:r>
        <w:t xml:space="preserve">                      </w:t>
      </w:r>
      <w:r w:rsidR="00CE6DE1">
        <w:t xml:space="preserve">                </w:t>
      </w:r>
    </w:p>
    <w:p w:rsidR="002C30FA" w:rsidRDefault="00DD5842" w:rsidP="00DD5842">
      <w:pPr>
        <w:tabs>
          <w:tab w:val="left" w:pos="1545"/>
        </w:tabs>
      </w:pPr>
      <w:r>
        <w:t xml:space="preserve">                                 </w:t>
      </w:r>
      <w:r w:rsidR="00CE6DE1">
        <w:t xml:space="preserve">                </w:t>
      </w:r>
    </w:p>
    <w:p w:rsidR="00CE6DE1" w:rsidRDefault="00CE6DE1" w:rsidP="00CE6DE1">
      <w:pPr>
        <w:pStyle w:val="a5"/>
      </w:pPr>
      <w:r>
        <w:t xml:space="preserve">                                                    Работа  с детьми  и  подростками.</w:t>
      </w:r>
    </w:p>
    <w:p w:rsidR="00CE6DE1" w:rsidRDefault="00CE6DE1" w:rsidP="00CE6DE1">
      <w:pPr>
        <w:ind w:firstLine="708"/>
        <w:jc w:val="both"/>
      </w:pPr>
      <w:r>
        <w:t xml:space="preserve">Одним   из  направлений  деятельности   Центра  является   работа  по  ознакомлению,  сохранению  и  изучению  коми  языка   и  культуры.  По  этому   направлению  для  детей  и  подростков  разработаны   и  проводятся  познавательные  беседы, театрализованные  представления,   игровые  программы,  экскурсии  по  темам: «Добро  пожаловать  в  Центр  коми  культуры  им. Б.Ф.Шахова!» (обзорная  экскурсия  по  картинам   Н.Е.Воробьевой),  «Ворс,  </w:t>
      </w:r>
      <w:proofErr w:type="spellStart"/>
      <w:r>
        <w:t>сигудöк</w:t>
      </w:r>
      <w:proofErr w:type="spellEnd"/>
      <w:r>
        <w:t xml:space="preserve">!» -  «Играй, </w:t>
      </w:r>
      <w:proofErr w:type="spellStart"/>
      <w:r>
        <w:t>сигудок</w:t>
      </w:r>
      <w:proofErr w:type="spellEnd"/>
      <w:r>
        <w:t xml:space="preserve">!»  (о  музыкальных  инструментах   коми  народа),  «Мода  по – </w:t>
      </w:r>
      <w:proofErr w:type="spellStart"/>
      <w:r>
        <w:t>зырянски</w:t>
      </w:r>
      <w:proofErr w:type="spellEnd"/>
      <w:r>
        <w:t xml:space="preserve">» </w:t>
      </w:r>
      <w:proofErr w:type="gramStart"/>
      <w:r>
        <w:t xml:space="preserve">( </w:t>
      </w:r>
      <w:proofErr w:type="gramEnd"/>
      <w:r>
        <w:t xml:space="preserve">о  коми  национальной  одежде),  «По  следам   </w:t>
      </w:r>
      <w:proofErr w:type="spellStart"/>
      <w:r>
        <w:t>Перы</w:t>
      </w:r>
      <w:proofErr w:type="spellEnd"/>
      <w:r>
        <w:t xml:space="preserve">  и  </w:t>
      </w:r>
      <w:proofErr w:type="spellStart"/>
      <w:r>
        <w:t>Зарани</w:t>
      </w:r>
      <w:proofErr w:type="spellEnd"/>
      <w:r>
        <w:t xml:space="preserve">» (коми  легенды  и  предания),   «Бабушкин  сундук»,  «В  гостях   старинной  избе»,   «Праздник  </w:t>
      </w:r>
      <w:proofErr w:type="spellStart"/>
      <w:r>
        <w:t>Осенины</w:t>
      </w:r>
      <w:proofErr w:type="spellEnd"/>
      <w:r>
        <w:t>»,  «Коми  посиделки»,    «Коми  народные игры»  и  т.д.  За  творческий   сезон    проведено   73  беседы,   на  которых   побывали  1447   детей   дошкольного  и  школьного  возраста.  Детские    клубные   формирования  «</w:t>
      </w:r>
      <w:proofErr w:type="spellStart"/>
      <w:r>
        <w:t>Кöсъя</w:t>
      </w:r>
      <w:proofErr w:type="spellEnd"/>
      <w:r>
        <w:t xml:space="preserve">   </w:t>
      </w:r>
      <w:proofErr w:type="spellStart"/>
      <w:r>
        <w:t>ставсö</w:t>
      </w:r>
      <w:proofErr w:type="spellEnd"/>
      <w:r>
        <w:t xml:space="preserve">  </w:t>
      </w:r>
      <w:proofErr w:type="spellStart"/>
      <w:r>
        <w:t>тöдны</w:t>
      </w:r>
      <w:proofErr w:type="spellEnd"/>
      <w:r>
        <w:t>»  («Хочу  всё  знать»),  «</w:t>
      </w:r>
      <w:proofErr w:type="spellStart"/>
      <w:r>
        <w:t>Медводдза</w:t>
      </w:r>
      <w:proofErr w:type="spellEnd"/>
      <w:r>
        <w:t xml:space="preserve">    </w:t>
      </w:r>
      <w:proofErr w:type="spellStart"/>
      <w:r>
        <w:t>воськовъяс</w:t>
      </w:r>
      <w:proofErr w:type="spellEnd"/>
      <w:r>
        <w:t>»  («Первые   шаги»),  «</w:t>
      </w:r>
      <w:proofErr w:type="spellStart"/>
      <w:r>
        <w:t>Дзолюкъяс</w:t>
      </w:r>
      <w:proofErr w:type="spellEnd"/>
      <w:r>
        <w:t xml:space="preserve">» («Малыши»),  «Ас  </w:t>
      </w:r>
      <w:proofErr w:type="spellStart"/>
      <w:r>
        <w:t>му</w:t>
      </w:r>
      <w:proofErr w:type="spellEnd"/>
      <w:r>
        <w:t xml:space="preserve">  </w:t>
      </w:r>
      <w:proofErr w:type="spellStart"/>
      <w:r>
        <w:t>йылысь</w:t>
      </w:r>
      <w:proofErr w:type="spellEnd"/>
      <w:r>
        <w:t>»  («О  своей   земле»),   «</w:t>
      </w:r>
      <w:proofErr w:type="spellStart"/>
      <w:r>
        <w:t>Зарни</w:t>
      </w:r>
      <w:proofErr w:type="spellEnd"/>
      <w:r>
        <w:t xml:space="preserve">  </w:t>
      </w:r>
      <w:proofErr w:type="spellStart"/>
      <w:r>
        <w:t>югöръяс</w:t>
      </w:r>
      <w:proofErr w:type="spellEnd"/>
      <w:r>
        <w:t>»  («Золотые   лучики»), «</w:t>
      </w:r>
      <w:proofErr w:type="spellStart"/>
      <w:r>
        <w:t>Тöдысьяс</w:t>
      </w:r>
      <w:proofErr w:type="spellEnd"/>
      <w:r>
        <w:t>» («Знатоки»),  «</w:t>
      </w:r>
      <w:proofErr w:type="spellStart"/>
      <w:r>
        <w:t>Би</w:t>
      </w:r>
      <w:proofErr w:type="spellEnd"/>
      <w:r>
        <w:t xml:space="preserve">  кинь» («Искорки»), «</w:t>
      </w:r>
      <w:proofErr w:type="spellStart"/>
      <w:r>
        <w:t>Марьямольяс</w:t>
      </w:r>
      <w:proofErr w:type="spellEnd"/>
      <w:r>
        <w:t xml:space="preserve">»  («Бусинки»)   ежемесячно  посещают  беседы  и  экскурсии  с целью   ознакомления  с   традиционной   коми   культурой.   Договоры  о  сотрудничестве  с  Центром  коми  культуры   им.Б.Ф. Шахова на  2016 -2017 учебный  год  заключены     с  11  дошкольными   образовательными   учреждениями.   О  традициях,  обычаях, укладе  жизни  коми  народа  узнают  из  бесед, экскурсий  и  студенты  медицинского  </w:t>
      </w:r>
      <w:proofErr w:type="gramStart"/>
      <w:r>
        <w:t>колледжа</w:t>
      </w:r>
      <w:proofErr w:type="gramEnd"/>
      <w:r>
        <w:t xml:space="preserve">    и   несовершеннолетние  правонарушители,  состоящие  на  учете  ОПДН. </w:t>
      </w:r>
    </w:p>
    <w:p w:rsidR="00CE6DE1" w:rsidRDefault="00CE6DE1" w:rsidP="00CE6DE1">
      <w:pPr>
        <w:ind w:firstLine="708"/>
        <w:jc w:val="both"/>
      </w:pPr>
      <w:r>
        <w:t xml:space="preserve">25  февраля   состоялся  ежегодный  городской  конкурс    чтецов </w:t>
      </w:r>
      <w:r w:rsidR="00480773">
        <w:t>« Снежная республика моя»</w:t>
      </w:r>
      <w:r>
        <w:t xml:space="preserve"> на  коми  языке,  посвященный  </w:t>
      </w:r>
      <w:r w:rsidR="00480773">
        <w:t xml:space="preserve">95 – </w:t>
      </w:r>
      <w:proofErr w:type="spellStart"/>
      <w:r w:rsidR="00480773">
        <w:t>летию</w:t>
      </w:r>
      <w:proofErr w:type="spellEnd"/>
      <w:r w:rsidR="00480773">
        <w:t xml:space="preserve">    Республики  Коми</w:t>
      </w:r>
      <w:r>
        <w:t xml:space="preserve">. Проникновенно  и  торжественно    звучали  стихотворения  коми  поэтов: С.Попова,  Г.Юшкова,  В.  </w:t>
      </w:r>
      <w:proofErr w:type="spellStart"/>
      <w:r>
        <w:t>А.Мишариной</w:t>
      </w:r>
      <w:proofErr w:type="spellEnd"/>
      <w:r>
        <w:t xml:space="preserve">, В.Тимина и т.д.       В   конкурсе  приняли  участие  39   учащихся    из   15  начальных  и  средних  общеобразовательных  учреждений.  Постоянными  участниками конкурса  на  протяжении  многих  лет  являются   </w:t>
      </w:r>
      <w:proofErr w:type="gramStart"/>
      <w:r>
        <w:t>обучающиеся</w:t>
      </w:r>
      <w:proofErr w:type="gramEnd"/>
      <w:r>
        <w:t xml:space="preserve">  школ: № 16, 5, 8, 3, 18, 15, 14, 23; НШДС №1, УТЛ.  Победители  получили  дипломы   и    денежные  сертификаты.  Оценены  были  и  выступления  по  номинациям:  « За  артистичность», «За   творческий  подход», « За   искреннее  и  проникновенное  чтение».  Выступления  участников  отличались  хорошей  подготовкой  и  творческим  подходом.   Во  втором  конкурсном  дне, 26  февраля, принимали участие  42  воспитанников от 4 до 7 лет  из  23 дошкольных учреждений.  Для  такой  возрастной категории  </w:t>
      </w:r>
      <w:r>
        <w:lastRenderedPageBreak/>
        <w:t>конкурс  проходил   во второй  раз.  В  этот  день  звучали стихотворения  также о  родной  коми  земле,  т.к.  конкурс  был  посвящен  Году патриотизма  в Республике  Коми. За  выразительность, старание, хорошее  произношение  победителям  вручили  книги – раскраски и дипломы,  каждому  участнику -  сладкие  призы.</w:t>
      </w:r>
    </w:p>
    <w:p w:rsidR="00CE6DE1" w:rsidRDefault="00CE6DE1" w:rsidP="00CE6DE1">
      <w:pPr>
        <w:ind w:firstLine="708"/>
        <w:jc w:val="both"/>
      </w:pPr>
      <w:r>
        <w:t xml:space="preserve">   23  апреля   в городском  Дворце  культуры   состоялся   двадцать  первый  детский  фестиваль  коми  народного  творчества «</w:t>
      </w:r>
      <w:proofErr w:type="spellStart"/>
      <w:r>
        <w:t>Йöлöга</w:t>
      </w:r>
      <w:proofErr w:type="spellEnd"/>
      <w:r>
        <w:t>» («Эхо»),  в котором  приняли  участие более 150  мальчишек  и  девчонок. Фестиваль  был  посвящен  95-летию Республики  Коми.  За  время  своего  существования  фестиваль  зарекомендовал  себя  настоящим  праздником  детства, радости  и  таланта.    Сменяя  друг  друга,  на  сцену  выходили  воспитанники  детских  садов  и  учащиеся  школ  в  красивых  национальных  костюмах,  которые  увлеченно  пели  песни   на  коми  языке и  танцевали.  Следили  за  действием  на  сцене  городского  Дворца  культуры  папы  и  мамы, дедушки  и  бабушки, каждого  награждая  аплодисментами. В  заключении  каждый коллектив и участник  были  награждены  дипломами  и  сладкими  призами.   На  протяжении  многих  лет в фестивале  активное   участие  принимают  с    танцевальными  и  песенными  номерами  воспитанники детских  садов  № 94, 32, 6, 105, 66, 2;  учащиеся  санаторной   школы – интерната №4,  НШДС №1, МОУ «НОШ №23», ансамбль «Балалайка» МОУ «Центр ППР»,  ансамбль «</w:t>
      </w:r>
      <w:proofErr w:type="spellStart"/>
      <w:r>
        <w:t>Ошкамöшка</w:t>
      </w:r>
      <w:proofErr w:type="spellEnd"/>
      <w:r>
        <w:t xml:space="preserve">» Дворца  культуры, солистка  Анна  </w:t>
      </w:r>
      <w:proofErr w:type="spellStart"/>
      <w:r>
        <w:t>Андрейченко</w:t>
      </w:r>
      <w:proofErr w:type="spellEnd"/>
      <w:r>
        <w:t>.  Интересными  танцевальными  номерами  порадовали зрителей  участницы  танцевального  коллектива</w:t>
      </w:r>
      <w:r w:rsidR="00FD1097">
        <w:t xml:space="preserve">  « </w:t>
      </w:r>
      <w:proofErr w:type="spellStart"/>
      <w:r w:rsidR="00FD1097">
        <w:t>Аленушки</w:t>
      </w:r>
      <w:proofErr w:type="spellEnd"/>
      <w:r w:rsidR="00FD1097">
        <w:t xml:space="preserve"> – </w:t>
      </w:r>
      <w:proofErr w:type="spellStart"/>
      <w:r w:rsidR="00FD1097">
        <w:t>Интернейшнл</w:t>
      </w:r>
      <w:proofErr w:type="spellEnd"/>
      <w:r w:rsidR="00FD1097">
        <w:t xml:space="preserve">» </w:t>
      </w:r>
      <w:r>
        <w:t xml:space="preserve">  клуба п</w:t>
      </w:r>
      <w:proofErr w:type="gramStart"/>
      <w:r>
        <w:t>.Б</w:t>
      </w:r>
      <w:proofErr w:type="gramEnd"/>
      <w:r>
        <w:t xml:space="preserve">оровой  и </w:t>
      </w:r>
      <w:r w:rsidR="00FD1097">
        <w:t xml:space="preserve"> </w:t>
      </w:r>
      <w:proofErr w:type="spellStart"/>
      <w:r>
        <w:t>дэнс</w:t>
      </w:r>
      <w:proofErr w:type="spellEnd"/>
      <w:r>
        <w:t xml:space="preserve"> –шоу  «</w:t>
      </w:r>
      <w:proofErr w:type="spellStart"/>
      <w:r>
        <w:t>Метамарфозы</w:t>
      </w:r>
      <w:proofErr w:type="spellEnd"/>
      <w:r>
        <w:t>»  городского  Дворца культуры.</w:t>
      </w:r>
    </w:p>
    <w:p w:rsidR="00CE6DE1" w:rsidRDefault="00CE6DE1" w:rsidP="00CE6DE1">
      <w:pPr>
        <w:ind w:firstLine="708"/>
        <w:jc w:val="both"/>
      </w:pPr>
      <w:r>
        <w:t>20   мая  в  зале  Дома   молодежи    прошел   традиционный  праздник  коми  букваря  «</w:t>
      </w:r>
      <w:proofErr w:type="spellStart"/>
      <w:r>
        <w:t>Сернитам</w:t>
      </w:r>
      <w:proofErr w:type="spellEnd"/>
      <w:r>
        <w:t xml:space="preserve">   </w:t>
      </w:r>
      <w:proofErr w:type="spellStart"/>
      <w:r>
        <w:t>комиöн</w:t>
      </w:r>
      <w:proofErr w:type="spellEnd"/>
      <w:r>
        <w:t xml:space="preserve">» («Говорим  по  коми»)  для  школьников,   которые  первый  год  изучали   коми  язык.  Интересный   сценарий  с  большим   количеством    персонажей,   включая  игры  и  конкурсы,  лучшие  песенные  и   танцевальные  номера,  выступления  победителей   конкурса    чтецов -  всё  это  уводит  детей,  изучающих  коми  язык,  в  своеобразный  мир   коми  культуры  и  становится  своего  рода    подведением    итогов    первого  года   обучения   коми  языка.     На  этот  раз  ребятам  удалось  встретиться     с   </w:t>
      </w:r>
      <w:proofErr w:type="spellStart"/>
      <w:r>
        <w:t>Вöрса</w:t>
      </w:r>
      <w:proofErr w:type="spellEnd"/>
      <w:r>
        <w:t xml:space="preserve"> (Леший),  </w:t>
      </w:r>
      <w:proofErr w:type="spellStart"/>
      <w:r>
        <w:t>Васа</w:t>
      </w:r>
      <w:proofErr w:type="spellEnd"/>
      <w:r>
        <w:t xml:space="preserve"> (Водяной), </w:t>
      </w:r>
      <w:proofErr w:type="spellStart"/>
      <w:r>
        <w:t>Ёма</w:t>
      </w:r>
      <w:proofErr w:type="spellEnd"/>
      <w:r>
        <w:t xml:space="preserve"> (Баба Яга), чтобы  выполнить  много  интересных  заданий  от </w:t>
      </w:r>
      <w:proofErr w:type="spellStart"/>
      <w:r>
        <w:t>Олыся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Домового) и  получить  сладкие  подарки   за  старания  в   изучении  коми  языка. А  «заводилой» представления  был  уже  всем  давно  знакомый  из  учебника  коми  языка  Войт (Капля). </w:t>
      </w:r>
    </w:p>
    <w:p w:rsidR="00CE6DE1" w:rsidRDefault="00CE6DE1" w:rsidP="00D26489">
      <w:pPr>
        <w:ind w:firstLine="708"/>
        <w:jc w:val="both"/>
      </w:pPr>
      <w:r>
        <w:t xml:space="preserve"> В  июне  на базе  Центра   коми  культуры  открылся   детский  оздоровительный  лагерь  «</w:t>
      </w:r>
      <w:proofErr w:type="spellStart"/>
      <w:r>
        <w:t>Востым</w:t>
      </w:r>
      <w:proofErr w:type="spellEnd"/>
      <w:r>
        <w:t>»  («Зарница»).  Его  участниками  стали  25  детей  в  возрасте  от  7   до  14  лет.   В  план   работы   лагеря  были  включены   мероприятия    по  патриотическому, эстетическому, экологическому воспитанию  различных  по  форме: мастер – классы  по рисованию, по  изготовлению  куклы  в традициях  народа  коми; игровые  программы «Звездный  час»,  «Яблочные  посиделки», конкурсы  рисунков «Один  день из  жизни лагеря», «Мой  любимый  литературный  герой»,  «</w:t>
      </w:r>
      <w:proofErr w:type="spellStart"/>
      <w:r>
        <w:t>Видза</w:t>
      </w:r>
      <w:proofErr w:type="spellEnd"/>
      <w:r>
        <w:t xml:space="preserve">  </w:t>
      </w:r>
      <w:proofErr w:type="spellStart"/>
      <w:r>
        <w:t>олан</w:t>
      </w:r>
      <w:proofErr w:type="spellEnd"/>
      <w:r>
        <w:t xml:space="preserve">, чужан  </w:t>
      </w:r>
      <w:proofErr w:type="spellStart"/>
      <w:r>
        <w:t>му</w:t>
      </w:r>
      <w:proofErr w:type="spellEnd"/>
      <w:r>
        <w:t xml:space="preserve">!»;  познавательные  программы «Все  меньше  окружающей  природы, все  больше  окружающей  среды», «Семь  чудес  света», «Символы  России»; экскурсии  в  архивный  отдел  администрации  МОГО «Ухта», в  музей  пожарной  безопасности,  музей  геологической  коллекции  и  </w:t>
      </w:r>
      <w:proofErr w:type="spellStart"/>
      <w:r>
        <w:t>историко</w:t>
      </w:r>
      <w:proofErr w:type="spellEnd"/>
      <w:r>
        <w:t xml:space="preserve"> – краеведческий  музей.  Совместно  с детским  оздоровительным  лагерем  «Радужный»  при  Центре  славянских  культур   было  проведено  два мероприятия: торжественное  открытие  лагерей  и  шоу  пародий «Галкин  отдыхает».   Принимали  активное участие  в городском  празднике  «Поляна  сказок», посвященном  коми   сказкам  и  95 – </w:t>
      </w:r>
      <w:proofErr w:type="spellStart"/>
      <w:r>
        <w:t>летию</w:t>
      </w:r>
      <w:proofErr w:type="spellEnd"/>
      <w:r>
        <w:t xml:space="preserve">  Республики  Коми   и  стали  победителями. Много  времени  было  уделено  коми  народным  играм.   Несмотря   на  занятость  в  разнообразных   </w:t>
      </w:r>
      <w:r>
        <w:lastRenderedPageBreak/>
        <w:t xml:space="preserve">мероприятиях,  оставалось  время   и  на  прогулки   в  Детском  парке,  подвижным  играм  на  Первомайской  площади.  </w:t>
      </w:r>
    </w:p>
    <w:p w:rsidR="00B764F9" w:rsidRDefault="00CE6DE1" w:rsidP="00D26489">
      <w:pPr>
        <w:ind w:firstLine="708"/>
        <w:jc w:val="both"/>
      </w:pPr>
      <w:r>
        <w:t xml:space="preserve">Центр  коми  культуры  тесно   сотрудничает  с   реабилитационным  центром  для  детей  и подростков  с  ограниченными   возможностями   «Теплый  дом».  В  течение </w:t>
      </w:r>
      <w:r w:rsidR="00473E81">
        <w:t xml:space="preserve">  </w:t>
      </w:r>
      <w:r>
        <w:t>творческого  сезона   для   них   были  организо</w:t>
      </w:r>
      <w:r w:rsidR="00473E81">
        <w:t>вана  и  проведена   концертная  программа:  14 апреля</w:t>
      </w:r>
      <w:r>
        <w:t xml:space="preserve"> -</w:t>
      </w:r>
      <w:r w:rsidR="0018593C">
        <w:t xml:space="preserve"> «</w:t>
      </w:r>
      <w:proofErr w:type="spellStart"/>
      <w:r w:rsidR="0018593C">
        <w:t>Ворсö</w:t>
      </w:r>
      <w:proofErr w:type="spellEnd"/>
      <w:r w:rsidR="0018593C">
        <w:t xml:space="preserve">, </w:t>
      </w:r>
      <w:proofErr w:type="spellStart"/>
      <w:r w:rsidR="0018593C">
        <w:t>гудö</w:t>
      </w:r>
      <w:proofErr w:type="gramStart"/>
      <w:r w:rsidR="0018593C">
        <w:t>к</w:t>
      </w:r>
      <w:proofErr w:type="spellEnd"/>
      <w:proofErr w:type="gramEnd"/>
      <w:r w:rsidR="0018593C">
        <w:t xml:space="preserve">!». </w:t>
      </w:r>
      <w:r w:rsidR="00473E81">
        <w:t xml:space="preserve">  Ребята </w:t>
      </w:r>
      <w:r w:rsidR="0018593C">
        <w:t xml:space="preserve">  </w:t>
      </w:r>
      <w:r w:rsidR="00473E81">
        <w:t xml:space="preserve"> слушали</w:t>
      </w:r>
      <w:r w:rsidR="0018593C">
        <w:t xml:space="preserve">  </w:t>
      </w:r>
      <w:r w:rsidR="00473E81">
        <w:t xml:space="preserve">  коми  народные  песни  в  исполнении  ансамбля  «</w:t>
      </w:r>
      <w:proofErr w:type="spellStart"/>
      <w:r w:rsidR="00473E81">
        <w:t>Визув</w:t>
      </w:r>
      <w:proofErr w:type="spellEnd"/>
      <w:r w:rsidR="00473E81">
        <w:t xml:space="preserve">  </w:t>
      </w:r>
      <w:proofErr w:type="spellStart"/>
      <w:r w:rsidR="00473E81">
        <w:t>ю</w:t>
      </w:r>
      <w:proofErr w:type="spellEnd"/>
      <w:r w:rsidR="00473E81">
        <w:t xml:space="preserve">»,  </w:t>
      </w:r>
      <w:r>
        <w:t xml:space="preserve">  участвовали </w:t>
      </w:r>
      <w:r w:rsidR="00473E81">
        <w:t xml:space="preserve"> в  играх</w:t>
      </w:r>
      <w:r>
        <w:t xml:space="preserve">. </w:t>
      </w:r>
      <w:r w:rsidR="0018593C">
        <w:t xml:space="preserve">  </w:t>
      </w:r>
      <w:r>
        <w:t>Такж</w:t>
      </w:r>
      <w:r w:rsidR="00306BA9">
        <w:t>е  ребят  из «Теплого  дома»  17</w:t>
      </w:r>
      <w:r>
        <w:t xml:space="preserve">  августа  приглашали  на познавательно – игровую  прогр</w:t>
      </w:r>
      <w:r w:rsidR="00306BA9">
        <w:t>амму «Север – край  неповторимый</w:t>
      </w:r>
      <w:r>
        <w:t>!».  В  ходе  встречи  п</w:t>
      </w:r>
      <w:r w:rsidR="00B764F9">
        <w:t xml:space="preserve">ровели  интересную  викторину  по  истории  </w:t>
      </w:r>
      <w:r>
        <w:t xml:space="preserve"> Республики</w:t>
      </w:r>
      <w:r w:rsidR="00B764F9">
        <w:t xml:space="preserve">  Коми</w:t>
      </w:r>
      <w:r>
        <w:t>,  познакомили  с  коми  нар</w:t>
      </w:r>
      <w:r w:rsidR="00306BA9">
        <w:t xml:space="preserve">одными  играми. </w:t>
      </w:r>
    </w:p>
    <w:p w:rsidR="006771A3" w:rsidRDefault="006771A3" w:rsidP="006771A3">
      <w:pPr>
        <w:jc w:val="both"/>
      </w:pPr>
      <w:r>
        <w:t xml:space="preserve">           11  ноября   сотрудники  Центра  коми  культуры  им.  Б.Ф.Шахова  провели в  санаторной  школе – интернате №4  </w:t>
      </w:r>
      <w:proofErr w:type="spellStart"/>
      <w:r>
        <w:t>п</w:t>
      </w:r>
      <w:proofErr w:type="gramStart"/>
      <w:r>
        <w:t>.Ш</w:t>
      </w:r>
      <w:proofErr w:type="gramEnd"/>
      <w:r>
        <w:t>удаяг</w:t>
      </w:r>
      <w:proofErr w:type="spellEnd"/>
      <w:r>
        <w:t xml:space="preserve">  познавательно – игровую  программу    «</w:t>
      </w:r>
      <w:proofErr w:type="spellStart"/>
      <w:r>
        <w:t>Ов</w:t>
      </w:r>
      <w:proofErr w:type="spellEnd"/>
      <w:r>
        <w:t xml:space="preserve">  да  выв,  чужан  </w:t>
      </w:r>
      <w:proofErr w:type="spellStart"/>
      <w:r>
        <w:t>му</w:t>
      </w:r>
      <w:proofErr w:type="spellEnd"/>
      <w:r>
        <w:t xml:space="preserve">!»   («Живи  </w:t>
      </w:r>
      <w:r w:rsidR="00480773">
        <w:t>и  процветай,  родная  земля!»)</w:t>
      </w:r>
      <w:r>
        <w:t xml:space="preserve">, посвященную  95 – </w:t>
      </w:r>
      <w:proofErr w:type="spellStart"/>
      <w:r>
        <w:t>летию</w:t>
      </w:r>
      <w:proofErr w:type="spellEnd"/>
      <w:r>
        <w:t xml:space="preserve">     Республики  Коми. Учащиеся 2-8 классов   приняли  участие  в  познавательной  игре – викторине «</w:t>
      </w:r>
      <w:proofErr w:type="spellStart"/>
      <w:r>
        <w:t>Тöдысь</w:t>
      </w:r>
      <w:proofErr w:type="spellEnd"/>
      <w:r>
        <w:t xml:space="preserve"> – </w:t>
      </w:r>
      <w:proofErr w:type="spellStart"/>
      <w:proofErr w:type="gramStart"/>
      <w:r>
        <w:t>р</w:t>
      </w:r>
      <w:proofErr w:type="gramEnd"/>
      <w:r>
        <w:t>öдысь</w:t>
      </w:r>
      <w:proofErr w:type="spellEnd"/>
      <w:r>
        <w:t xml:space="preserve">» («Из  рода  знающих»),  где  они  могли  показать  свои  знания   по  истории, географии  коми  края  и  города Ухта,  традиций  и  обычаев   коми  народа,  а  также  знание  коми  языка. В  перерывах   между  турами   участников  встречи  познакомили  с  </w:t>
      </w:r>
      <w:proofErr w:type="spellStart"/>
      <w:r>
        <w:t>древнепромысловым</w:t>
      </w:r>
      <w:proofErr w:type="spellEnd"/>
      <w:r>
        <w:t xml:space="preserve">   календарем   коми   и  с  легендами,  связанных  с  лесом,   дети  принимали  активное   участие   в  коми  народных  играх   под  веселые  наигрыши  гармониста  </w:t>
      </w:r>
      <w:proofErr w:type="spellStart"/>
      <w:r>
        <w:t>В.Коряковского</w:t>
      </w:r>
      <w:proofErr w:type="spellEnd"/>
      <w:r>
        <w:t>.    Завершилось  мероприятие  общим  исполнением   песни «</w:t>
      </w:r>
      <w:proofErr w:type="spellStart"/>
      <w:r>
        <w:t>Марьямоль</w:t>
      </w:r>
      <w:proofErr w:type="spellEnd"/>
      <w:r>
        <w:t>».</w:t>
      </w:r>
    </w:p>
    <w:p w:rsidR="00CE6DE1" w:rsidRDefault="00CE6DE1" w:rsidP="00D26489">
      <w:pPr>
        <w:ind w:firstLine="708"/>
        <w:jc w:val="both"/>
      </w:pPr>
      <w:r>
        <w:t xml:space="preserve">  </w:t>
      </w:r>
      <w:r w:rsidR="00383AAD">
        <w:t xml:space="preserve">В  Центре  немецкой  культуры  работа   с  детьми  и подростками  проводилась   в  форме  бесед,  экскурсий,  викторин,  </w:t>
      </w:r>
      <w:proofErr w:type="spellStart"/>
      <w:r w:rsidR="00383AAD">
        <w:t>концертно</w:t>
      </w:r>
      <w:proofErr w:type="spellEnd"/>
      <w:r w:rsidR="00383AAD">
        <w:t xml:space="preserve"> – игровых  программ,  познавательных  игр,  командных  игр, конкурсов,  просмотра  театра  теней</w:t>
      </w:r>
      <w:r w:rsidR="00A72D8B">
        <w:t>,  посещения  выставок,  творческих  мастер – классов,  мероприятий  на  свежем  воздухе, занятий  по  изобразительной  деятельности.</w:t>
      </w:r>
      <w:r w:rsidR="00F729EE">
        <w:t xml:space="preserve"> В  рамках  приобщения  детей   и  подростков  к  истокам  народной культуры  проведен  цикл  различных  по  содержанию  мероприятий   в  традициях  немецкого  народа  и народов  России.  Вслед  за  Рождеством  проведен </w:t>
      </w:r>
      <w:r w:rsidR="00006100">
        <w:t xml:space="preserve">  на  улице </w:t>
      </w:r>
      <w:r w:rsidR="00F729EE">
        <w:t xml:space="preserve"> традиционный  праздник  встречи  Масленицы</w:t>
      </w:r>
      <w:r w:rsidR="00006100">
        <w:t xml:space="preserve">    с  играми  и хороводами.  Далее  следовало  чаепитие,  угощение  с  блинами  и  конкурс  на  знание  народных  примет.  В  течение  года  </w:t>
      </w:r>
      <w:proofErr w:type="spellStart"/>
      <w:r w:rsidR="00006100">
        <w:t>ухтинские</w:t>
      </w:r>
      <w:proofErr w:type="spellEnd"/>
      <w:r w:rsidR="00006100">
        <w:t xml:space="preserve">  школьники  знакомились  с  традициями  немецких  праздников  Фиалки  и  Пасхи.  В  дни  школьных  каникул познакомились  с  традициями   праздника  Урожая   и  Яблочного Спаса. В  сентябрьские  дни  познакомились  с  традицией   немецкого  народа  по  изготовлению  фонариков,  в  октябре  приобщились  к  творчеству   кружевниц   и  узнали  историю  немецкого  праздника  Кружевниц.</w:t>
      </w:r>
      <w:r w:rsidR="00F1678D">
        <w:t xml:space="preserve">  В  предрождественскую  пору   для  детей  традиционно  работает  «Мастерская  Николауса»,  чтобы  вспомнить   традиции  встречи  Рождества,  изготовить  подарки  друзьям  и  близким  и  узнать  о  немецкой  традиции  зажжения   свечей  в  дни  4-х </w:t>
      </w:r>
      <w:proofErr w:type="spellStart"/>
      <w:r w:rsidR="00F1678D">
        <w:t>Адвентов</w:t>
      </w:r>
      <w:proofErr w:type="spellEnd"/>
      <w:r w:rsidR="00F1678D">
        <w:t>.  Цикл  народных  праздников завершила  встреча  Рождества  с  театрализованным  представлением  по  немецкой  сказке  «Щелкунчик».</w:t>
      </w:r>
      <w:r w:rsidR="00006100">
        <w:t xml:space="preserve">   </w:t>
      </w:r>
    </w:p>
    <w:p w:rsidR="001456F5" w:rsidRDefault="001456F5" w:rsidP="00D26489">
      <w:pPr>
        <w:ind w:firstLine="708"/>
        <w:jc w:val="both"/>
      </w:pPr>
      <w:r>
        <w:t>Посетителями  мероприятий  по народной  культуре  были  школьники СОШ № 16, 20, 2, 3, 21, 13, 19  и   дети   общества  российских  немцев  «</w:t>
      </w:r>
      <w:proofErr w:type="spellStart"/>
      <w:r>
        <w:t>Фрайхайт</w:t>
      </w:r>
      <w:proofErr w:type="spellEnd"/>
      <w:r>
        <w:t>» г</w:t>
      </w:r>
      <w:proofErr w:type="gramStart"/>
      <w:r>
        <w:t>.С</w:t>
      </w:r>
      <w:proofErr w:type="gramEnd"/>
      <w:r>
        <w:t xml:space="preserve">осногорск.  Особо важен  в  отчетном  периоде  опыт  работы  по  приобщению  к  культурным  ценностям  детей  социальных  групп  реабилитационного  центра.  Дети имели  возможность  посещать  мероприятия  на  протяжении   творческого  сезона   и  в  летний  период  и  с каждым  визитом  получать  больше  знаний,  умений  и  навыков.   В  рамках  решения  задач  по  профилактике  вредных  привычек  для  детей   проведен  годовой  цикл  </w:t>
      </w:r>
      <w:r w:rsidR="00206602">
        <w:t xml:space="preserve">мероприятий  различных  по  форме  и  содержанию:  «Умей </w:t>
      </w:r>
      <w:r w:rsidR="00206602">
        <w:lastRenderedPageBreak/>
        <w:t>сказать «Нет!»  - игровой  тренинг,  «Твои  интересы» - анкетирование,  «Как противостоять  нажиму  группы» -  ситуационные  игры.</w:t>
      </w:r>
    </w:p>
    <w:p w:rsidR="00206602" w:rsidRDefault="00206602" w:rsidP="00D26489">
      <w:pPr>
        <w:ind w:firstLine="708"/>
        <w:jc w:val="both"/>
      </w:pPr>
      <w:r>
        <w:t xml:space="preserve">С  целью  профилактики  правонарушений  проведены  мероприятия    на  знание  прав и  обязанностей  граждан  страны:  «  Декларация  прав  детей» -  ролевая  игра – знакомство   с правилами  жизни,  «Час  правового  знания» - всемирный  день  прав  человека. </w:t>
      </w:r>
    </w:p>
    <w:p w:rsidR="00D21076" w:rsidRDefault="00D21076" w:rsidP="00D26489">
      <w:pPr>
        <w:ind w:firstLine="708"/>
        <w:jc w:val="both"/>
      </w:pPr>
      <w:r>
        <w:t xml:space="preserve">Основным  направлением  деятельности  клуба  «Серебряная  нить» (для  детей  младшего и среднего возраста)  является    знакомство </w:t>
      </w:r>
      <w:r w:rsidR="00BC7569">
        <w:t>с  ценностями   народной  художественной  культуры  и  музыкального  наследия  Германии. Участники  клуба  знакомились  с  народными  немецкими  легендами,  притчами, сказками  известных  немецких  писателей.  Занятия  проходят  в  форме встреч,  где ребята  читают  сказки,  обсуждают  характеры  героев,  изготавливают  кукол  и  декорации.    В  дальнейшем   сказки были  показаны  на  мероприятиях  Центра.</w:t>
      </w:r>
      <w:r w:rsidR="00EE2C79">
        <w:t xml:space="preserve">  В  клубе  для  детей   младшего  школьного  возраста «Истоки  и  наследие»  участников   знакомят   с  культурой  и  бытом   российских  немцев,  а  также  народов, живущих  в  Республике  Коми  и   России.  </w:t>
      </w:r>
      <w:r w:rsidR="00CE4531">
        <w:t>Задачей деятельности  клуба  является  воспитание  уважительного  отношения  к  старшему  поколению, традиционной культуре  и истории  своей  страны.  В   течение  отчетного  периода  для  участников  клуба  проводились   игры – путешествия  в  мир  предметов  быта  российских  немцев,  которые  представлены   в  этнографическом  уголке,  где  каждый  предмет  имеет  свою  историю.  Дети  много   интересного  узнали   о  появлении    быту  коромысла,  утюга, ухвата, сундука,  стиральной  доски.</w:t>
      </w:r>
      <w:r w:rsidR="00693917">
        <w:t xml:space="preserve"> </w:t>
      </w:r>
    </w:p>
    <w:p w:rsidR="00693917" w:rsidRDefault="00693917" w:rsidP="00D26489">
      <w:pPr>
        <w:ind w:firstLine="708"/>
        <w:jc w:val="both"/>
      </w:pPr>
      <w:r>
        <w:t xml:space="preserve">Клуб  «Колобок»  создан  для  младших   школьников 7-10 лет  с  целью  организации  досуга  через  игровые и  развлекательные  мероприятия  в  форме  викторин,  бесед, ролевых  игр,  творческих  заданий,  командных  и конкурсных  игр.   В  рамках  воспитания  чувств   патриотизма  и  национального  единства была  проведена  </w:t>
      </w:r>
      <w:proofErr w:type="spellStart"/>
      <w:r>
        <w:t>концертно</w:t>
      </w:r>
      <w:proofErr w:type="spellEnd"/>
      <w:r>
        <w:t xml:space="preserve"> – игровая  программа  «Тропа к  генералу»</w:t>
      </w:r>
      <w:r w:rsidR="00C1302D">
        <w:t>, викторина  о  городе  Ухта, знакомство  с  традициями    Дня  народного  единства  в  форме  творческого  занятия  по  изготовлению   коллективной  работы  из  бумаги  «Хоровод  дружбы».  В  период  наступления  весны  на  празднике  «Цветочный  вальс»  дети  познакомились   с  традициями  праздника  Фиалки,  который  ежегодно  празднуется  в  Германии.</w:t>
      </w:r>
    </w:p>
    <w:p w:rsidR="001456F5" w:rsidRDefault="00206AA2" w:rsidP="00D26489">
      <w:pPr>
        <w:ind w:firstLine="708"/>
        <w:jc w:val="both"/>
      </w:pPr>
      <w:r>
        <w:t>Для  подростков  с  целью  углубления  знаний  личностных  и  ценностных  качеств  характера  создан  клуб  «Твое  время».  Занятия в  клубе  проводятся   в  форме  бесед, тренингов,  тестирования, анкетирования,  ролевых  и  логических  игр,  творческих  заданий.  Цели  работы  клуба:  выявление  творческих  и  интеллектуальных  способностей, разнообразие  досуга  и  занятости в свободное  время.  Одно  из  приоритетных  направлений  работы  клуба – профориентация,  профессиональное  самоопределение  подростков. Через  анкетирование  подростки  узнают  о  своих  способностях, предрасположенности  к  той  или  иной   профессии. Логические  игры «Мой  город», «Что  такое  этикет?», «Исторические  и  культурные  памятники»</w:t>
      </w:r>
      <w:r w:rsidR="0079692B">
        <w:t xml:space="preserve">  учат  работать  в  команде,  умению  доводить  начатое  до  конца.</w:t>
      </w:r>
    </w:p>
    <w:p w:rsidR="001208DF" w:rsidRDefault="001208DF" w:rsidP="00D26489">
      <w:pPr>
        <w:ind w:firstLine="708"/>
        <w:jc w:val="both"/>
      </w:pPr>
      <w:r>
        <w:t xml:space="preserve">Клуб «Волшебные  ручки» - </w:t>
      </w:r>
      <w:proofErr w:type="spellStart"/>
      <w:r>
        <w:t>досуговый</w:t>
      </w:r>
      <w:proofErr w:type="spellEnd"/>
      <w:r>
        <w:t xml:space="preserve">  клуб  прикладного  творчества  для  школьников   младшего  и  среднего  возраста   нацелен   на  познание  ценностей  и  традиций   народной  культуры  через  прикладное  творчество. Дети  познакомились  с  традициями  народа  коми, изготовили   макет   древнего  промыслового   календаря,  побывали  на  выставке  картин  об  Ухте,  участвовали  в  викторине,  лепили  из  глины.</w:t>
      </w:r>
    </w:p>
    <w:p w:rsidR="00894258" w:rsidRDefault="00894258" w:rsidP="00D26489">
      <w:pPr>
        <w:ind w:firstLine="708"/>
        <w:jc w:val="both"/>
      </w:pPr>
      <w:r>
        <w:lastRenderedPageBreak/>
        <w:t>Ежегодно  на  базе  Центра  славянских  культур  в  июне  работает  детский  оздоровительный  лагерь  «Радужный»,  который  посещают  25  детей  из  разных  школ  города в возрасте  от  7  до  14  лет.  Для  ребят  сотрудниками  Центра  организовываются  выставки,  беседы,  тематические  и  развлекательные   мероприятия,  развивающие  психологические  занятия, игровые  программы.  С целью  приобщения  детей  к  традиционной   народной  культуре  проводились  беседы -  презентации   «Народные  промыслы  России</w:t>
      </w:r>
      <w:r w:rsidR="000B15A5">
        <w:t>»  и «Кто  в  куклы  не  играл, тот  счастья  не  видал».  Во  время   мастер – класса    ребята  смастерили  куклу  «Ангелочек».  В  апреле  прошел  праздник  народной  куклы «Славянские  куклы  - обереги»,  на  котором  присутствовали  представители   клубов  рукодельниц  Центра  коми  культуры,  Центра  немецкой  культуры, учащиеся  2  класса МОУ «СОШ №21».</w:t>
      </w:r>
      <w:r w:rsidR="00B61488">
        <w:t xml:space="preserve">  Совместно  с  председателем  Территориальной  избирательной  комиссии   города  Татьяной  Протасовой   и  клубом  «Вече»  в  январе  для  учащихся  10-11 классов  МОУ «СОШ№16»  прошел  урок  о борьбе  с  коррупцией «Не  все  взятки  гладки».  Каждый  месяц  для  старшеклассников  в  школах  города  проводились  уроки – дискуссии   по  патриотическому   воспитанию: «Выборы:   завтра  начинается  сегодня»,  интеллектуальные  игры «Живи  настоящим  -  думай  о  будущем», «Сделай  правильный  выбор».  По  реализации  проекта «Эхо  войны»  совместно   с </w:t>
      </w:r>
      <w:proofErr w:type="spellStart"/>
      <w:r w:rsidR="00B61488">
        <w:t>ухтинским</w:t>
      </w:r>
      <w:proofErr w:type="spellEnd"/>
      <w:r w:rsidR="00B61488">
        <w:t xml:space="preserve">  отделением  Союза  женщин  Республики   Коми</w:t>
      </w:r>
      <w:r w:rsidR="001D497B">
        <w:t xml:space="preserve">   для  учащихся  6-7 классов  МОУ «СОШ№21»  были  проведены  уроки  мужества   и  творческий  конкурс  «Треугольники  надежды».  В  проекте  приняли  участие  181 ученик,  61  из  них    были  награждены  грамотами  и  ценными  призами.  </w:t>
      </w:r>
      <w:proofErr w:type="gramStart"/>
      <w:r w:rsidR="001D497B">
        <w:t>К</w:t>
      </w:r>
      <w:proofErr w:type="gramEnd"/>
      <w:r w:rsidR="001D497B">
        <w:t xml:space="preserve">   Дню   памяти  трагедии  Чернобыльской  АЭС  для  учащихся   7 –го  класса  МОУ «СОШ№16»   прошел  урок «История  радиевого  промысла в п. Водный».  В  течение  года  проводились  мероприятия,  направленные  на  эстетическое  воспитание  подрастающего  поколения.   Так,  в  декабре  на  базе  МОУ «СОШ№21»  среди  учащихся  3-х  классов прошел  конкурс  чтецов  «Заполярная  сказка»,  приуроченный  </w:t>
      </w:r>
      <w:r w:rsidR="00B87B28">
        <w:t xml:space="preserve">  к  78 –</w:t>
      </w:r>
      <w:proofErr w:type="spellStart"/>
      <w:r w:rsidR="00B87B28">
        <w:t>летию</w:t>
      </w:r>
      <w:proofErr w:type="spellEnd"/>
      <w:r w:rsidR="00B87B28">
        <w:t xml:space="preserve">  со  дня  рождения </w:t>
      </w:r>
      <w:r w:rsidR="0094618A">
        <w:t xml:space="preserve">  </w:t>
      </w:r>
      <w:r w:rsidR="00B87B28">
        <w:t xml:space="preserve"> </w:t>
      </w:r>
      <w:proofErr w:type="spellStart"/>
      <w:r w:rsidR="00B87B28">
        <w:t>ухтинского</w:t>
      </w:r>
      <w:proofErr w:type="spellEnd"/>
      <w:r w:rsidR="00B87B28">
        <w:t xml:space="preserve">  поэта  А.К.Журавлева.  В  конкурсе  приняли  участие</w:t>
      </w:r>
      <w:r w:rsidR="0094618A">
        <w:t xml:space="preserve">  </w:t>
      </w:r>
      <w:r w:rsidR="00B87B28">
        <w:t xml:space="preserve"> 94  ученика,  21  из  них  заняли  призовые   места  и  были  награждены  грамотами.</w:t>
      </w:r>
    </w:p>
    <w:p w:rsidR="008E48AC" w:rsidRDefault="0094618A" w:rsidP="00D26489">
      <w:pPr>
        <w:ind w:firstLine="708"/>
        <w:jc w:val="both"/>
      </w:pPr>
      <w:r>
        <w:t xml:space="preserve">В  сельских  клубах  дети  являются  самыми  активными  участниками  </w:t>
      </w:r>
      <w:r w:rsidR="005001F3">
        <w:t>мероприятий,  практически   все  занимаются  в  кружках  художественной   самодеятельности   и  в  любительских  объединениях.</w:t>
      </w:r>
      <w:r w:rsidR="00F6745A">
        <w:t xml:space="preserve">  Для  детей же  организуются  и проводятся   различные  по форме  и  содержанию  мероприятия:  игровые,  познавательные,  спортивные</w:t>
      </w:r>
      <w:r w:rsidR="00CD38AB">
        <w:t xml:space="preserve"> – «Мама, папа, я – спортивная  семья»</w:t>
      </w:r>
      <w:r w:rsidR="00F6745A">
        <w:t>, конкурсные   программы</w:t>
      </w:r>
      <w:r w:rsidR="00407842">
        <w:t xml:space="preserve"> – </w:t>
      </w:r>
      <w:proofErr w:type="spellStart"/>
      <w:r w:rsidR="00407842">
        <w:t>п</w:t>
      </w:r>
      <w:proofErr w:type="gramStart"/>
      <w:r w:rsidR="00407842">
        <w:t>.К</w:t>
      </w:r>
      <w:proofErr w:type="gramEnd"/>
      <w:r w:rsidR="00407842">
        <w:t>эмдин</w:t>
      </w:r>
      <w:proofErr w:type="spellEnd"/>
      <w:r w:rsidR="00407842">
        <w:t xml:space="preserve">:  «Мы  за  свое  будущее» «Менам  коми  </w:t>
      </w:r>
      <w:proofErr w:type="spellStart"/>
      <w:r w:rsidR="00407842">
        <w:t>му</w:t>
      </w:r>
      <w:proofErr w:type="spellEnd"/>
      <w:r w:rsidR="00407842">
        <w:t>»</w:t>
      </w:r>
      <w:r w:rsidR="00DE4D07">
        <w:t xml:space="preserve">;   21  февраля,  в  день  родного  языка,  в  клубе  деревни  </w:t>
      </w:r>
      <w:proofErr w:type="spellStart"/>
      <w:r w:rsidR="00DE4D07">
        <w:t>Поромес</w:t>
      </w:r>
      <w:proofErr w:type="spellEnd"/>
      <w:r w:rsidR="00DE4D07">
        <w:t xml:space="preserve">  провели  игровую  программу «Коми </w:t>
      </w:r>
      <w:proofErr w:type="spellStart"/>
      <w:r w:rsidR="00DE4D07">
        <w:t>кыв</w:t>
      </w:r>
      <w:proofErr w:type="spellEnd"/>
      <w:r w:rsidR="00DE4D07">
        <w:t xml:space="preserve">  </w:t>
      </w:r>
      <w:proofErr w:type="spellStart"/>
      <w:proofErr w:type="gramStart"/>
      <w:r w:rsidR="00DE4D07">
        <w:t>ме</w:t>
      </w:r>
      <w:proofErr w:type="spellEnd"/>
      <w:r w:rsidR="00DE4D07">
        <w:t xml:space="preserve">  </w:t>
      </w:r>
      <w:proofErr w:type="spellStart"/>
      <w:r w:rsidR="00DE4D07">
        <w:t>т</w:t>
      </w:r>
      <w:proofErr w:type="gramEnd"/>
      <w:r w:rsidR="00DE4D07">
        <w:t>öда</w:t>
      </w:r>
      <w:proofErr w:type="spellEnd"/>
      <w:r w:rsidR="00DE4D07">
        <w:t>»,  которая   включала  в  себя  викторину,  загадки, подвижные  коми  народные  игры,  исполнение  песен  на  коми  языке  на  караоке,  также  стало  хорошей  традицией  каждый  год  к  новогодним  праздникам  строить  снежные  фигуры;</w:t>
      </w:r>
      <w:r w:rsidR="00F6745A">
        <w:t xml:space="preserve"> театрализованные  представления</w:t>
      </w:r>
      <w:r w:rsidR="00EA546F">
        <w:t xml:space="preserve"> – «Масленичные  гуляния»</w:t>
      </w:r>
      <w:r w:rsidR="00CD38AB">
        <w:t>,</w:t>
      </w:r>
      <w:r w:rsidR="00EA546F">
        <w:t xml:space="preserve">  встреча  Нового  года</w:t>
      </w:r>
      <w:r w:rsidR="00F6745A">
        <w:t>,  беседы  о здоровом  образе  жизни</w:t>
      </w:r>
      <w:r w:rsidR="00941526">
        <w:t xml:space="preserve"> – </w:t>
      </w:r>
      <w:proofErr w:type="spellStart"/>
      <w:r w:rsidR="00941526">
        <w:t>д</w:t>
      </w:r>
      <w:proofErr w:type="gramStart"/>
      <w:r w:rsidR="00941526">
        <w:t>.Л</w:t>
      </w:r>
      <w:proofErr w:type="gramEnd"/>
      <w:r w:rsidR="00941526">
        <w:t>айково</w:t>
      </w:r>
      <w:proofErr w:type="spellEnd"/>
      <w:r w:rsidR="00941526">
        <w:t>:</w:t>
      </w:r>
      <w:r w:rsidR="00CD38AB">
        <w:t xml:space="preserve">  беседа  фельдшера  ФАП «Курить -  здоровью  вредить»,</w:t>
      </w:r>
      <w:r w:rsidR="00941526">
        <w:t xml:space="preserve">  акция «День  без  курения – меняем  сигарету  на  конфету</w:t>
      </w:r>
      <w:r w:rsidR="00CD38AB">
        <w:t>»</w:t>
      </w:r>
      <w:r w:rsidR="00941526">
        <w:t xml:space="preserve"> </w:t>
      </w:r>
      <w:r w:rsidR="00F6745A">
        <w:t>,  о  бережном  отношении  к  природе;  показ  кинофильмов</w:t>
      </w:r>
      <w:r w:rsidR="00EA546F">
        <w:t xml:space="preserve"> – цикл  кинофильмов  о Великой  Отечественной  войне</w:t>
      </w:r>
      <w:r w:rsidR="00407842">
        <w:t>,</w:t>
      </w:r>
      <w:r w:rsidR="00EA546F">
        <w:t xml:space="preserve">  «Взгляд  в  будущее» ( всё  о  вреде  наркотиков, алкоголе,</w:t>
      </w:r>
      <w:r w:rsidR="00CD38AB">
        <w:t xml:space="preserve"> </w:t>
      </w:r>
      <w:r w:rsidR="00EA546F">
        <w:t xml:space="preserve">курении); </w:t>
      </w:r>
      <w:r w:rsidR="00407842">
        <w:t xml:space="preserve">  дискотеки,  семейные  встречи</w:t>
      </w:r>
      <w:r w:rsidR="00EA546F">
        <w:t xml:space="preserve"> - «Из  чего же, из  чего же?», «Страна  мечты»,  «Цветные  птички»</w:t>
      </w:r>
      <w:r w:rsidR="0042167C">
        <w:t xml:space="preserve"> </w:t>
      </w:r>
      <w:r w:rsidR="00EA546F">
        <w:t xml:space="preserve"> </w:t>
      </w:r>
      <w:r w:rsidR="0042167C">
        <w:t>и  т.д.   Ребята  пробуют  себя  в</w:t>
      </w:r>
      <w:r w:rsidR="00015A70">
        <w:t xml:space="preserve">  качестве  ведущих  праздников,  активно  задействованы   в  подготовке и  проведении    новогодних  мероприятиях,   в  сказочных  представлениях</w:t>
      </w:r>
      <w:r w:rsidR="00407842">
        <w:t>,   на  праздниках  «Проводы  зимы».</w:t>
      </w:r>
      <w:r w:rsidR="00EA546F">
        <w:t xml:space="preserve">  </w:t>
      </w:r>
      <w:r w:rsidR="00DE4D07">
        <w:t>На  кружках  по  рукоделию  дети  делают  подарки  свои</w:t>
      </w:r>
      <w:r w:rsidR="00CD38AB">
        <w:t>ми  руками  близким  и  родным,  организуются  выставки  работ.</w:t>
      </w:r>
      <w:r w:rsidR="00DE4D07">
        <w:t xml:space="preserve"> </w:t>
      </w:r>
      <w:r w:rsidR="0042167C">
        <w:t xml:space="preserve"> Работа   клуба   </w:t>
      </w:r>
      <w:proofErr w:type="spellStart"/>
      <w:r w:rsidR="0042167C">
        <w:t>п</w:t>
      </w:r>
      <w:proofErr w:type="gramStart"/>
      <w:r w:rsidR="0042167C">
        <w:t>.К</w:t>
      </w:r>
      <w:proofErr w:type="gramEnd"/>
      <w:r w:rsidR="0042167C">
        <w:t>эмдин</w:t>
      </w:r>
      <w:proofErr w:type="spellEnd"/>
      <w:r w:rsidR="0042167C">
        <w:t xml:space="preserve">    строится   в  тесном  сотрудничестве  с  МДОУ «Детский  сад№36». Организуют  и  проводят  совместные  мероприятия:  концерты  к  </w:t>
      </w:r>
      <w:r w:rsidR="0042167C">
        <w:lastRenderedPageBreak/>
        <w:t>Международному  Женскому  дню,  Дню  матери</w:t>
      </w:r>
      <w:r w:rsidR="00015A70">
        <w:t>,  Дню  госу</w:t>
      </w:r>
      <w:r w:rsidR="00407842">
        <w:t>дарственности  Республики  Коми;   игровые  пр</w:t>
      </w:r>
      <w:r w:rsidR="00EA546F">
        <w:t xml:space="preserve">ограммы  </w:t>
      </w:r>
      <w:proofErr w:type="gramStart"/>
      <w:r w:rsidR="00EA546F">
        <w:t>к</w:t>
      </w:r>
      <w:proofErr w:type="gramEnd"/>
      <w:r w:rsidR="00EA546F">
        <w:t xml:space="preserve">  Дню   защиты  детей,  приглашают  воспитанников  детского  сада  на  новогодний  утренник.  Также  коллектив  художественной  самодеятельности  клуба  </w:t>
      </w:r>
      <w:proofErr w:type="spellStart"/>
      <w:r w:rsidR="00EA546F">
        <w:t>п</w:t>
      </w:r>
      <w:proofErr w:type="gramStart"/>
      <w:r w:rsidR="00EA546F">
        <w:t>.К</w:t>
      </w:r>
      <w:proofErr w:type="gramEnd"/>
      <w:r w:rsidR="00EA546F">
        <w:t>эмди</w:t>
      </w:r>
      <w:r w:rsidR="00941526">
        <w:t>н</w:t>
      </w:r>
      <w:proofErr w:type="spellEnd"/>
      <w:r w:rsidR="00941526">
        <w:t xml:space="preserve">  с  концертными  программами  в  течение  года  два  раза  выезжал  в  соседние  населенные  пункты: д. </w:t>
      </w:r>
      <w:proofErr w:type="spellStart"/>
      <w:r w:rsidR="00941526">
        <w:t>Изваиль</w:t>
      </w:r>
      <w:proofErr w:type="spellEnd"/>
      <w:r w:rsidR="00941526">
        <w:t xml:space="preserve">  и  </w:t>
      </w:r>
      <w:proofErr w:type="spellStart"/>
      <w:r w:rsidR="00941526">
        <w:t>п.Верхнеижемский</w:t>
      </w:r>
      <w:proofErr w:type="spellEnd"/>
      <w:r w:rsidR="00941526">
        <w:t xml:space="preserve">.  Также  участники   со  своими  художественными  номерами  были  приглашены  в  Центр  коми  культуры  </w:t>
      </w:r>
      <w:proofErr w:type="spellStart"/>
      <w:r w:rsidR="00941526">
        <w:t>им.Б.Ф.Шахова</w:t>
      </w:r>
      <w:proofErr w:type="spellEnd"/>
      <w:r w:rsidR="00941526">
        <w:t xml:space="preserve">    на  открытие  творческого  сезона  клубов  МУ «Объединенный  центр  народной культуры»</w:t>
      </w:r>
      <w:r w:rsidR="00CD38AB">
        <w:t xml:space="preserve"> </w:t>
      </w:r>
      <w:r w:rsidR="00941526">
        <w:t>МОГО «Ухта».</w:t>
      </w:r>
      <w:r w:rsidR="00CD38AB">
        <w:t xml:space="preserve">  </w:t>
      </w:r>
      <w:r w:rsidR="00E7244F">
        <w:t>Работники  сельских  клубов  стараются  привлекать  как  можно  больше  детей    к  участию  в  мероприятиях,</w:t>
      </w:r>
      <w:r w:rsidR="002D21DC">
        <w:t xml:space="preserve"> уделяют  особое  внимание  детям  из  неблагополучных  семей,</w:t>
      </w:r>
      <w:r w:rsidR="00E7244F">
        <w:t xml:space="preserve">  но</w:t>
      </w:r>
      <w:r w:rsidR="002D21DC">
        <w:t>,</w:t>
      </w:r>
      <w:r w:rsidR="00E7244F">
        <w:t xml:space="preserve">  к  сожалению,  детского  населения    в  сельской  местности  становится  с  каждым  годом  всё   меньше  и  меньше:  связано  с низкой  рождаемостью,  а  также  с оттоком  населения  в  города</w:t>
      </w:r>
      <w:r w:rsidR="002D21DC">
        <w:t xml:space="preserve">. </w:t>
      </w:r>
    </w:p>
    <w:p w:rsidR="002D21DC" w:rsidRDefault="002D21DC" w:rsidP="00B24CF9">
      <w:pPr>
        <w:ind w:firstLine="708"/>
      </w:pPr>
      <w:r>
        <w:t xml:space="preserve">                         </w:t>
      </w:r>
      <w:r w:rsidR="00991044">
        <w:t xml:space="preserve">                      </w:t>
      </w:r>
      <w:r>
        <w:t xml:space="preserve">  Работа  с  молодёжью.</w:t>
      </w:r>
    </w:p>
    <w:p w:rsidR="00991044" w:rsidRDefault="00991044" w:rsidP="00991044">
      <w:pPr>
        <w:ind w:firstLine="708"/>
        <w:jc w:val="both"/>
      </w:pPr>
      <w:r>
        <w:t>При  Центре  коми  культуры  студенческая   молодежь   с  разных  районов  Республики  Коми   объединилась  в  клубное  формирование   «</w:t>
      </w:r>
      <w:proofErr w:type="spellStart"/>
      <w:r>
        <w:t>Томулов</w:t>
      </w:r>
      <w:proofErr w:type="spellEnd"/>
      <w:r>
        <w:t xml:space="preserve">»  («Молодежь»).   Участников  клубного  формирования   объединяет   общность    интересов  в  целях  сохранения   родного  языка  и  пропаганды   традиционной   культуры   коми  народа,  здорового  образа  жизни.   </w:t>
      </w:r>
      <w:proofErr w:type="gramStart"/>
      <w:r>
        <w:t xml:space="preserve">Активные,  творческие,  энергичные,  инициативные, талантливые    « </w:t>
      </w:r>
      <w:proofErr w:type="spellStart"/>
      <w:r>
        <w:t>томуловцы</w:t>
      </w:r>
      <w:proofErr w:type="spellEnd"/>
      <w:r>
        <w:t xml:space="preserve">» -        участники </w:t>
      </w:r>
      <w:r w:rsidR="0006409C">
        <w:t xml:space="preserve">   городских   мероприятий:  субботника  по  уборке снега,  всеобщего  диктанта  на  коми  языке,    праздника</w:t>
      </w:r>
      <w:r>
        <w:t xml:space="preserve">  коми  букваря  «</w:t>
      </w:r>
      <w:proofErr w:type="spellStart"/>
      <w:r>
        <w:t>Сернитам</w:t>
      </w:r>
      <w:proofErr w:type="spellEnd"/>
      <w:r>
        <w:t xml:space="preserve">  </w:t>
      </w:r>
      <w:proofErr w:type="spellStart"/>
      <w:r>
        <w:t>комиöн</w:t>
      </w:r>
      <w:proofErr w:type="spellEnd"/>
      <w:r>
        <w:t>» («Говорим  по  ком</w:t>
      </w:r>
      <w:r w:rsidR="0006409C">
        <w:t>и»),    детского  фестиваля  творчества  коми  народа «</w:t>
      </w:r>
      <w:proofErr w:type="spellStart"/>
      <w:r w:rsidR="0006409C">
        <w:t>Йöлöга</w:t>
      </w:r>
      <w:proofErr w:type="spellEnd"/>
      <w:r w:rsidR="0006409C">
        <w:t>»,  парада – шествия, посвященного</w:t>
      </w:r>
      <w:r>
        <w:t xml:space="preserve">   Дню  Победы.</w:t>
      </w:r>
      <w:proofErr w:type="gramEnd"/>
      <w:r>
        <w:t xml:space="preserve"> Свой неиссякаемый  творческий  потенциал  «</w:t>
      </w:r>
      <w:proofErr w:type="spellStart"/>
      <w:r>
        <w:t>томуловцы</w:t>
      </w:r>
      <w:proofErr w:type="spellEnd"/>
      <w:r>
        <w:t>»  реализуют   и  в  выездных  меро</w:t>
      </w:r>
      <w:r w:rsidR="0006409C">
        <w:t xml:space="preserve">приятиях:  </w:t>
      </w:r>
      <w:r w:rsidR="00D0416E">
        <w:t>выступления   с  юмористической  программой «</w:t>
      </w:r>
      <w:proofErr w:type="spellStart"/>
      <w:r w:rsidR="00D0416E">
        <w:t>Ставыс</w:t>
      </w:r>
      <w:proofErr w:type="spellEnd"/>
      <w:r w:rsidR="00D0416E">
        <w:t xml:space="preserve">  </w:t>
      </w:r>
      <w:proofErr w:type="spellStart"/>
      <w:r w:rsidR="00D0416E">
        <w:t>лоас</w:t>
      </w:r>
      <w:proofErr w:type="spellEnd"/>
      <w:r w:rsidR="00D0416E">
        <w:t xml:space="preserve">  лючки </w:t>
      </w:r>
      <w:proofErr w:type="gramStart"/>
      <w:r w:rsidR="00D0416E">
        <w:t>–л</w:t>
      </w:r>
      <w:proofErr w:type="gramEnd"/>
      <w:r w:rsidR="00D0416E">
        <w:t xml:space="preserve">адно»  в  селах   </w:t>
      </w:r>
      <w:proofErr w:type="spellStart"/>
      <w:r w:rsidR="00D0416E">
        <w:t>Петрунь</w:t>
      </w:r>
      <w:proofErr w:type="spellEnd"/>
      <w:r w:rsidR="00D0416E">
        <w:t xml:space="preserve">  Интинского  района, </w:t>
      </w:r>
      <w:proofErr w:type="spellStart"/>
      <w:r w:rsidR="00D0416E">
        <w:t>Гурьевка</w:t>
      </w:r>
      <w:proofErr w:type="spellEnd"/>
      <w:r w:rsidR="00D0416E">
        <w:t xml:space="preserve">,  </w:t>
      </w:r>
      <w:proofErr w:type="spellStart"/>
      <w:r w:rsidR="00D0416E">
        <w:t>Черемуховка</w:t>
      </w:r>
      <w:proofErr w:type="spellEnd"/>
      <w:r w:rsidR="00D0416E">
        <w:t xml:space="preserve">  </w:t>
      </w:r>
      <w:proofErr w:type="spellStart"/>
      <w:r w:rsidR="00D0416E">
        <w:t>Прилузского</w:t>
      </w:r>
      <w:proofErr w:type="spellEnd"/>
      <w:r w:rsidR="00D0416E">
        <w:t xml:space="preserve">  района,  Скородум, Вольдино </w:t>
      </w:r>
      <w:proofErr w:type="spellStart"/>
      <w:r w:rsidR="00D0416E">
        <w:t>Усть-Куломского</w:t>
      </w:r>
      <w:proofErr w:type="spellEnd"/>
      <w:r w:rsidR="00D0416E">
        <w:t xml:space="preserve">  района, </w:t>
      </w:r>
      <w:proofErr w:type="spellStart"/>
      <w:r w:rsidR="00D0416E">
        <w:t>Диюр</w:t>
      </w:r>
      <w:proofErr w:type="spellEnd"/>
      <w:r w:rsidR="00D0416E">
        <w:t xml:space="preserve">,  </w:t>
      </w:r>
      <w:proofErr w:type="spellStart"/>
      <w:r w:rsidR="00D0416E">
        <w:t>Сизябск</w:t>
      </w:r>
      <w:proofErr w:type="spellEnd"/>
      <w:r w:rsidR="00D0416E">
        <w:t xml:space="preserve">  </w:t>
      </w:r>
      <w:proofErr w:type="spellStart"/>
      <w:r w:rsidR="00D0416E">
        <w:t>Ижемского</w:t>
      </w:r>
      <w:proofErr w:type="spellEnd"/>
      <w:r w:rsidR="00D0416E">
        <w:t xml:space="preserve">  района.    У</w:t>
      </w:r>
      <w:r>
        <w:t xml:space="preserve">частники  клубных </w:t>
      </w:r>
      <w:proofErr w:type="spellStart"/>
      <w:r>
        <w:t>фомирований</w:t>
      </w:r>
      <w:proofErr w:type="spellEnd"/>
      <w:r>
        <w:t xml:space="preserve">  в  декабре  с  докладами  в  различных  секциях  выступили  на  форуме  </w:t>
      </w:r>
      <w:proofErr w:type="spellStart"/>
      <w:proofErr w:type="gramStart"/>
      <w:r>
        <w:t>финно</w:t>
      </w:r>
      <w:proofErr w:type="spellEnd"/>
      <w:r>
        <w:t xml:space="preserve"> – угорской</w:t>
      </w:r>
      <w:proofErr w:type="gramEnd"/>
      <w:r>
        <w:t xml:space="preserve">  мо</w:t>
      </w:r>
      <w:r w:rsidR="00D0416E">
        <w:t xml:space="preserve">лодежи «ФУРОР»  в  селе  </w:t>
      </w:r>
      <w:proofErr w:type="spellStart"/>
      <w:r w:rsidR="00D0416E">
        <w:t>Мутница</w:t>
      </w:r>
      <w:proofErr w:type="spellEnd"/>
      <w:r w:rsidR="00D0416E">
        <w:t xml:space="preserve">  </w:t>
      </w:r>
      <w:proofErr w:type="spellStart"/>
      <w:r w:rsidR="00D0416E">
        <w:t>Прилузского</w:t>
      </w:r>
      <w:proofErr w:type="spellEnd"/>
      <w:r>
        <w:t xml:space="preserve">  района. Кроме  этого,  в  течение  года   организовали   и   провели  множество   различных   мероприятий:  «Святочные  посиделки», вечер  отдыха «От сессии  до  сессии  живут  </w:t>
      </w:r>
      <w:r w:rsidR="00855C11">
        <w:t xml:space="preserve">студенты  весело»,   </w:t>
      </w:r>
      <w:r>
        <w:t xml:space="preserve">  КВН  на  коми  языке;  являются  постоянными   участниками  театральных  пос</w:t>
      </w:r>
      <w:r w:rsidR="00855C11">
        <w:t>тановок  «</w:t>
      </w:r>
      <w:proofErr w:type="spellStart"/>
      <w:r w:rsidR="00855C11">
        <w:t>Радлуна</w:t>
      </w:r>
      <w:proofErr w:type="spellEnd"/>
      <w:r w:rsidR="00855C11">
        <w:t>».  Руководитель  клубного  формирования  «</w:t>
      </w:r>
      <w:proofErr w:type="spellStart"/>
      <w:r w:rsidR="00855C11">
        <w:t>Томулов</w:t>
      </w:r>
      <w:proofErr w:type="spellEnd"/>
      <w:r w:rsidR="00855C11">
        <w:t xml:space="preserve">» -   </w:t>
      </w:r>
      <w:proofErr w:type="spellStart"/>
      <w:r w:rsidR="00855C11">
        <w:t>Габова</w:t>
      </w:r>
      <w:proofErr w:type="spellEnd"/>
      <w:r w:rsidR="00855C11">
        <w:t xml:space="preserve">  Виктория  Владимировна</w:t>
      </w:r>
      <w:r w:rsidR="005C6DCE">
        <w:t xml:space="preserve"> </w:t>
      </w:r>
      <w:r w:rsidR="00855C11">
        <w:t xml:space="preserve">-   принимала  участие  в  республиканском  конкурсе  профессионального  мастерства </w:t>
      </w:r>
      <w:r w:rsidR="005A776E">
        <w:t xml:space="preserve">среди  ведущих  культурно – </w:t>
      </w:r>
      <w:proofErr w:type="spellStart"/>
      <w:r w:rsidR="005A776E">
        <w:t>досуговых</w:t>
      </w:r>
      <w:proofErr w:type="spellEnd"/>
      <w:r w:rsidR="005A776E">
        <w:t xml:space="preserve"> программ </w:t>
      </w:r>
      <w:r w:rsidR="00855C11">
        <w:t xml:space="preserve"> «Формула  успеха»  и  стала  дипломантом  </w:t>
      </w:r>
      <w:r w:rsidR="00855C11">
        <w:rPr>
          <w:lang w:val="en-US"/>
        </w:rPr>
        <w:t>II</w:t>
      </w:r>
      <w:r w:rsidR="00855C11" w:rsidRPr="00855C11">
        <w:t xml:space="preserve"> </w:t>
      </w:r>
      <w:r w:rsidR="00855C11">
        <w:t>степени.</w:t>
      </w:r>
    </w:p>
    <w:p w:rsidR="005C6DCE" w:rsidRDefault="005C6DCE" w:rsidP="00991044">
      <w:pPr>
        <w:ind w:firstLine="708"/>
        <w:jc w:val="both"/>
      </w:pPr>
      <w:r>
        <w:t xml:space="preserve">В  центре  немецкой культуры  работа   с  молодежью  в  отчетном  периоде  была  направлена  на  пробуждение  интереса  к  активной  жизни  общества, утверждение  гражданской  позиции,  раскрытие  духовных  и  творческих  качеств  путем  воздействия  средствами народного  творчества  и  любительского  искусства.  Для  реализации  поставленных  задач  в  работе  использовалась  методика  общения  в  среде  ровесников,  возможность  проявления   лидерских  качеств. </w:t>
      </w:r>
      <w:r w:rsidR="00ED08C1">
        <w:t xml:space="preserve">В  поиске  и  применении  новых  форм  декора  для  молодежи   вызвала  интерес   техника  </w:t>
      </w:r>
      <w:proofErr w:type="spellStart"/>
      <w:r w:rsidR="00ED08C1">
        <w:t>стимпанк</w:t>
      </w:r>
      <w:proofErr w:type="spellEnd"/>
      <w:r w:rsidR="00ED08C1">
        <w:t xml:space="preserve"> (применение  бросового  материала  с  целью  создания  </w:t>
      </w:r>
      <w:proofErr w:type="spellStart"/>
      <w:r w:rsidR="00ED08C1">
        <w:t>креативной</w:t>
      </w:r>
      <w:proofErr w:type="spellEnd"/>
      <w:r w:rsidR="00ED08C1">
        <w:t xml:space="preserve">  композиции</w:t>
      </w:r>
      <w:r w:rsidR="00B24CF9">
        <w:t>)</w:t>
      </w:r>
      <w:r w:rsidR="00ED08C1">
        <w:t xml:space="preserve">.  В  результате   были  изготовлены  работы  «Вперед  с  уверенностью»,  «Грядущее будущее», «Любимый  </w:t>
      </w:r>
      <w:proofErr w:type="spellStart"/>
      <w:r w:rsidR="00ED08C1">
        <w:t>байк</w:t>
      </w:r>
      <w:proofErr w:type="spellEnd"/>
      <w:r w:rsidR="00ED08C1">
        <w:t>». Наряду  с  практическими  занятиями  для  молодежи  был проведен  ознакомительный  показ  современных  техник  декора  предметов  быта  и  украшений  для  учащихся  медицинского  колледжа.</w:t>
      </w:r>
    </w:p>
    <w:p w:rsidR="00B24CF9" w:rsidRDefault="00B24CF9" w:rsidP="00991044">
      <w:pPr>
        <w:ind w:firstLine="708"/>
        <w:jc w:val="both"/>
      </w:pPr>
      <w:r>
        <w:lastRenderedPageBreak/>
        <w:t xml:space="preserve">Художественный  руководитель  Центра  славянских  культур, Сидорова Н.В.,  в  феврале  в  здании   городской  администрации  провела блиц – опрос  по  избирательному  праву для  молодых  членов  политических  партий   </w:t>
      </w:r>
      <w:proofErr w:type="gramStart"/>
      <w:r>
        <w:t>г</w:t>
      </w:r>
      <w:proofErr w:type="gramEnd"/>
      <w:r>
        <w:t xml:space="preserve">. Ухты.   </w:t>
      </w:r>
    </w:p>
    <w:p w:rsidR="00B24CF9" w:rsidRDefault="00B24CF9" w:rsidP="00991044">
      <w:pPr>
        <w:ind w:firstLine="708"/>
        <w:jc w:val="both"/>
      </w:pPr>
      <w:r>
        <w:t xml:space="preserve">Активную  работу  с  молодежью  </w:t>
      </w:r>
      <w:r w:rsidR="0050591E">
        <w:t xml:space="preserve">ведут  и  в  сельских  клубах.  В  течение  года  для  них  проводятся  дискотеки.   На  селе   молодежь,  в  основном,  студенты  и  приезжают  домой  на  выходные, каникулы, праздничные  дни.  </w:t>
      </w:r>
      <w:proofErr w:type="spellStart"/>
      <w:r w:rsidR="0050591E">
        <w:t>Культорганизатором</w:t>
      </w:r>
      <w:proofErr w:type="spellEnd"/>
      <w:r w:rsidR="0050591E">
        <w:t xml:space="preserve">  клуба  </w:t>
      </w:r>
      <w:proofErr w:type="spellStart"/>
      <w:r w:rsidR="0050591E">
        <w:t>д</w:t>
      </w:r>
      <w:proofErr w:type="gramStart"/>
      <w:r w:rsidR="0050591E">
        <w:t>.Л</w:t>
      </w:r>
      <w:proofErr w:type="gramEnd"/>
      <w:r w:rsidR="0050591E">
        <w:t>айково</w:t>
      </w:r>
      <w:proofErr w:type="spellEnd"/>
      <w:r w:rsidR="0050591E">
        <w:t xml:space="preserve">  </w:t>
      </w:r>
      <w:proofErr w:type="spellStart"/>
      <w:r w:rsidR="0050591E">
        <w:t>Турковой</w:t>
      </w:r>
      <w:proofErr w:type="spellEnd"/>
      <w:r w:rsidR="0050591E">
        <w:t xml:space="preserve"> Д.И.  была  организована  </w:t>
      </w:r>
      <w:r w:rsidR="00D95D4B">
        <w:t xml:space="preserve">встреча  молодежи  с  тружениками  тыла – </w:t>
      </w:r>
      <w:proofErr w:type="spellStart"/>
      <w:r w:rsidR="00D95D4B">
        <w:t>Галковой</w:t>
      </w:r>
      <w:proofErr w:type="spellEnd"/>
      <w:r w:rsidR="00D95D4B">
        <w:t xml:space="preserve">  Клавдией  Васильевной  и Поповой  Елизаветой  Константиновной;  в зимнее  время  для  молодежи  организуются  теннисные  турниры,  в  летнее  время – игры  в  волейбол  на  улице,  при  этом  волейбольную площадку  они  оборудуют  сами.  Активную помощь  оказывают  клубу  при  подготовке  к  Новому  году: приносят  елку</w:t>
      </w:r>
      <w:r w:rsidR="0084310B">
        <w:t xml:space="preserve">, украшают, готовят  музыкальный  материал.  В  селе  </w:t>
      </w:r>
      <w:proofErr w:type="spellStart"/>
      <w:r w:rsidR="0084310B">
        <w:t>Кедва</w:t>
      </w:r>
      <w:proofErr w:type="spellEnd"/>
      <w:r w:rsidR="0084310B">
        <w:t xml:space="preserve">  для  молодежи  была  представлена  презентация  на  тему «Мы  против  наркотиков», проведены  беседы  о  развитии  села  </w:t>
      </w:r>
      <w:proofErr w:type="spellStart"/>
      <w:r w:rsidR="0084310B">
        <w:t>Кедва</w:t>
      </w:r>
      <w:proofErr w:type="spellEnd"/>
      <w:r w:rsidR="0084310B">
        <w:t xml:space="preserve">  в  истории  Республики  Коми;  в  День  памяти  и скорби – беседа «Землякам, кто  не  щадя  сил  и  самой  жизни  приближал   Победу  в  Великой  Отечественной  войне»</w:t>
      </w:r>
      <w:r w:rsidR="008656BA">
        <w:t xml:space="preserve">  с  возложением  цветов  к  памятнику  павшим  землякам.  В  декабре  в  честь  проводов  новобранца  в  армию  также  была  проведена  дискотека</w:t>
      </w:r>
      <w:r w:rsidR="00D26489">
        <w:t xml:space="preserve"> «Ты  служи, а мы  подождем»</w:t>
      </w:r>
      <w:r w:rsidR="008656BA">
        <w:t xml:space="preserve">. В  Международный  День  молодежи  в сельских  клубах  проводят  праздничные  дискотеки  с  игровыми  программами.  В  клубе </w:t>
      </w:r>
      <w:proofErr w:type="spellStart"/>
      <w:r w:rsidR="008656BA">
        <w:t>п</w:t>
      </w:r>
      <w:proofErr w:type="gramStart"/>
      <w:r w:rsidR="008656BA">
        <w:t>.К</w:t>
      </w:r>
      <w:proofErr w:type="gramEnd"/>
      <w:r w:rsidR="008656BA">
        <w:t>эмдин</w:t>
      </w:r>
      <w:proofErr w:type="spellEnd"/>
      <w:r w:rsidR="008656BA">
        <w:t xml:space="preserve">  для  молодежи  созданы  хореографическая  группа </w:t>
      </w:r>
      <w:r w:rsidR="004B4646">
        <w:t xml:space="preserve">«Вдохновение», кружок «Рукодельница», кружок настольных  игр «Теннис,  шахматы, шашки..».  В  них  задействованы  39 человек.   Работники  клуба  п. </w:t>
      </w:r>
      <w:proofErr w:type="spellStart"/>
      <w:r w:rsidR="004B4646">
        <w:t>Кэмдин</w:t>
      </w:r>
      <w:proofErr w:type="spellEnd"/>
      <w:r w:rsidR="004B4646">
        <w:t xml:space="preserve">   в  своей  работе  делают  акцент  на  пропаганду  здорового  образа  жизни  среди  молодежи.  Молодые  люди   свою  активность  проявляют  на мероприятиях  спортивного  направления:  походы,  турниры  по теннису, </w:t>
      </w:r>
      <w:r w:rsidR="006D5969">
        <w:t xml:space="preserve">футбольные  матчи  среди  команд  поселков  </w:t>
      </w:r>
      <w:proofErr w:type="spellStart"/>
      <w:r w:rsidR="006D5969">
        <w:t>Кэмдина</w:t>
      </w:r>
      <w:proofErr w:type="spellEnd"/>
      <w:r w:rsidR="006D5969">
        <w:t xml:space="preserve">  и  </w:t>
      </w:r>
      <w:proofErr w:type="spellStart"/>
      <w:r w:rsidR="006D5969">
        <w:t>Верхнеижемска</w:t>
      </w:r>
      <w:proofErr w:type="spellEnd"/>
      <w:r w:rsidR="006D5969">
        <w:t xml:space="preserve">.  На  День  рыбака молодежь  принимала  участие  в  конкурсе  «Лучший  улов»  на  берегу  реки  Ижма.  В  деревне  </w:t>
      </w:r>
      <w:proofErr w:type="spellStart"/>
      <w:r w:rsidR="006D5969">
        <w:t>Поромес</w:t>
      </w:r>
      <w:proofErr w:type="spellEnd"/>
      <w:r w:rsidR="006D5969">
        <w:t xml:space="preserve">  молодежь  отсутствует.</w:t>
      </w:r>
    </w:p>
    <w:p w:rsidR="005C6DCE" w:rsidRPr="00855C11" w:rsidRDefault="005C6DCE" w:rsidP="00991044">
      <w:pPr>
        <w:ind w:firstLine="708"/>
        <w:jc w:val="both"/>
      </w:pPr>
    </w:p>
    <w:p w:rsidR="00CE6DE1" w:rsidRDefault="006D5969" w:rsidP="00CE6DE1">
      <w:pPr>
        <w:ind w:firstLine="708"/>
        <w:jc w:val="center"/>
      </w:pPr>
      <w:r>
        <w:t>Коллективы  художественной  самодеятельности</w:t>
      </w:r>
    </w:p>
    <w:p w:rsidR="00D56166" w:rsidRDefault="00D56166" w:rsidP="00D56166">
      <w:pPr>
        <w:ind w:firstLine="708"/>
        <w:jc w:val="both"/>
      </w:pPr>
      <w:r>
        <w:t>«</w:t>
      </w:r>
      <w:proofErr w:type="spellStart"/>
      <w:r>
        <w:t>Визув</w:t>
      </w:r>
      <w:proofErr w:type="spellEnd"/>
      <w:r>
        <w:t xml:space="preserve">  </w:t>
      </w:r>
      <w:proofErr w:type="spellStart"/>
      <w:r>
        <w:t>ю</w:t>
      </w:r>
      <w:proofErr w:type="spellEnd"/>
      <w:r>
        <w:t xml:space="preserve">» («Быстрая  река») -  первый  ансамбль  коми  песни    Центра  коми   культуры, руководителем  которого  является   Тимофеева  Ирина  Аркадьевна. Вот  уже    22   лет  участницы   ансамбля  на  языке  предков  пропагандируют   песенные  традиции   коми  народа.  За   отчетный   период   у  ансамбля   было   </w:t>
      </w:r>
      <w:r w:rsidR="00D26489">
        <w:t>более       10</w:t>
      </w:r>
      <w:r>
        <w:t xml:space="preserve">              концертных    выступлений:    на  конференции  коми  народа,  </w:t>
      </w:r>
      <w:r w:rsidR="00D26489">
        <w:t>в Центре  патриотического  воспитания,   на   встречах  землячеств</w:t>
      </w:r>
      <w:r>
        <w:t xml:space="preserve">,    </w:t>
      </w:r>
      <w:proofErr w:type="gramStart"/>
      <w:r>
        <w:t>к</w:t>
      </w:r>
      <w:proofErr w:type="gramEnd"/>
      <w:r>
        <w:t xml:space="preserve">   Дню  государственности  Республики  Коми.     Участницы   ансамбля  радуют   зрителей   своим  мастерством  и  талантом,   умением    любить  свою  малую   родину   и  передавать   эту  любовь  всем  окружающим.  </w:t>
      </w:r>
    </w:p>
    <w:p w:rsidR="00D56166" w:rsidRDefault="001E0387" w:rsidP="00D56166">
      <w:pPr>
        <w:ind w:firstLine="708"/>
        <w:jc w:val="both"/>
      </w:pPr>
      <w:r>
        <w:t xml:space="preserve">  Ярким </w:t>
      </w:r>
      <w:r w:rsidR="00D56166">
        <w:t xml:space="preserve">  красочным  конце</w:t>
      </w:r>
      <w:r w:rsidR="00D26489">
        <w:t>ртом  «Мы  дарим  вам  свои  сердца» 1</w:t>
      </w:r>
      <w:r w:rsidR="00D56166">
        <w:t xml:space="preserve">1  </w:t>
      </w:r>
      <w:r w:rsidR="00D26489">
        <w:t xml:space="preserve">декабря    отметил  </w:t>
      </w:r>
      <w:r w:rsidR="00D56166">
        <w:t xml:space="preserve"> </w:t>
      </w:r>
      <w:r w:rsidR="00D26489">
        <w:t xml:space="preserve">15- </w:t>
      </w:r>
      <w:proofErr w:type="spellStart"/>
      <w:r w:rsidR="00D26489">
        <w:t>летие</w:t>
      </w:r>
      <w:proofErr w:type="spellEnd"/>
      <w:r w:rsidR="00D56166">
        <w:t xml:space="preserve">  творческой  деятельности народный </w:t>
      </w:r>
      <w:r w:rsidR="00D26489">
        <w:t>коллектив</w:t>
      </w:r>
      <w:r w:rsidR="00D56166">
        <w:t xml:space="preserve">  анс</w:t>
      </w:r>
      <w:r>
        <w:t>амбль  народной  песни  «Ух- ты» на  большой  сцене  городского  Дворца  культуры.</w:t>
      </w:r>
      <w:r w:rsidR="00D56166">
        <w:t xml:space="preserve">  Руководит  коллективом  Тимофеева  Ирина  Аркадьевна.  Коллектив  живет  яркой  активной  творческой  жизнью.   За  отчетный    период     у  ансамбля   было   более         30               концертных     выступлений:</w:t>
      </w:r>
      <w:r w:rsidR="00BB2620">
        <w:t xml:space="preserve"> </w:t>
      </w:r>
      <w:r w:rsidR="00D56166">
        <w:t xml:space="preserve"> </w:t>
      </w:r>
      <w:r w:rsidR="00D23768">
        <w:t>встреча  гостей  - руководства</w:t>
      </w:r>
      <w:r w:rsidR="00BB2620">
        <w:t xml:space="preserve">  ООО «</w:t>
      </w:r>
      <w:proofErr w:type="spellStart"/>
      <w:r w:rsidR="00BB2620">
        <w:t>ГазпромТрансгаз</w:t>
      </w:r>
      <w:proofErr w:type="spellEnd"/>
      <w:r w:rsidR="00BB2620">
        <w:t xml:space="preserve"> Ухта» ;</w:t>
      </w:r>
      <w:r w:rsidR="00D56166">
        <w:t xml:space="preserve"> </w:t>
      </w:r>
      <w:r>
        <w:t xml:space="preserve">  на  вечере –встрече  выходцев п</w:t>
      </w:r>
      <w:proofErr w:type="gramStart"/>
      <w:r>
        <w:t>.М</w:t>
      </w:r>
      <w:proofErr w:type="gramEnd"/>
      <w:r>
        <w:t xml:space="preserve">алая  Пера, </w:t>
      </w:r>
      <w:r w:rsidR="00D56166">
        <w:t>9  мая – на  Почтовой  площади  на п</w:t>
      </w:r>
      <w:r w:rsidR="00BB2620">
        <w:t xml:space="preserve">раздновании  Великой Победы; </w:t>
      </w:r>
      <w:r>
        <w:t xml:space="preserve">во  время  празднования  Дня  нефтяной  и  газовой  промышленности, Дня государственности  Республики  Коми, </w:t>
      </w:r>
      <w:r w:rsidR="00D56166">
        <w:t xml:space="preserve"> </w:t>
      </w:r>
      <w:r w:rsidR="00D23768">
        <w:t xml:space="preserve">открытие   творческого  сезона  клубов МУ «Объединенный центр народной  культуры», открытие  праздничной  елки  на </w:t>
      </w:r>
      <w:r w:rsidR="00D23768">
        <w:lastRenderedPageBreak/>
        <w:t xml:space="preserve">Первомайской  площади,  </w:t>
      </w:r>
      <w:r w:rsidR="004E71D2">
        <w:t xml:space="preserve"> </w:t>
      </w:r>
      <w:r w:rsidR="00D56166">
        <w:t xml:space="preserve"> в клубе  п</w:t>
      </w:r>
      <w:r>
        <w:t xml:space="preserve">. </w:t>
      </w:r>
      <w:proofErr w:type="spellStart"/>
      <w:r>
        <w:t>Шуда</w:t>
      </w:r>
      <w:proofErr w:type="spellEnd"/>
      <w:r>
        <w:t xml:space="preserve"> </w:t>
      </w:r>
      <w:proofErr w:type="spellStart"/>
      <w:r>
        <w:t>яг</w:t>
      </w:r>
      <w:proofErr w:type="spellEnd"/>
      <w:r>
        <w:t xml:space="preserve">, </w:t>
      </w:r>
      <w:r w:rsidR="004E71D2">
        <w:t xml:space="preserve"> в  городской администрации  при  подведении  итогов избирательной  кампании,  </w:t>
      </w:r>
      <w:proofErr w:type="gramStart"/>
      <w:r w:rsidR="004E71D2">
        <w:t>к</w:t>
      </w:r>
      <w:proofErr w:type="gramEnd"/>
      <w:r w:rsidR="004E71D2">
        <w:t xml:space="preserve">  Дню  народного  единства,  </w:t>
      </w:r>
      <w:r w:rsidR="00D56166">
        <w:t xml:space="preserve"> в Доме  молодежи</w:t>
      </w:r>
      <w:r w:rsidR="00D23768">
        <w:t xml:space="preserve">  к  Дню  героев  Отечества</w:t>
      </w:r>
      <w:r w:rsidR="004E71D2">
        <w:t xml:space="preserve">  и  т.д.</w:t>
      </w:r>
      <w:r w:rsidR="00D56166">
        <w:t xml:space="preserve"> </w:t>
      </w:r>
      <w:r w:rsidR="00BB2620">
        <w:t xml:space="preserve"> </w:t>
      </w:r>
      <w:r w:rsidR="00D56166">
        <w:t xml:space="preserve">  Каждое  выступление ансамбля «Ух </w:t>
      </w:r>
      <w:r>
        <w:t xml:space="preserve">- </w:t>
      </w:r>
      <w:r w:rsidR="00D56166">
        <w:t xml:space="preserve">ты»  - это  всегда  праздник  и  радость,  прикосновение к живому  исполнению  под  сопровождение   гармони. </w:t>
      </w:r>
      <w:proofErr w:type="gramStart"/>
      <w:r w:rsidR="00D56166">
        <w:t>Все   участники   коллектива,  а  их  на  сегодняшний   день  15  человек,  люди,  самозабвенно  преданные   народному  творчеству,  знатоки  традиций  и  обрядов,  люди,  музыкально  одаренные,  наделенные  хорошими   вокальными  данными,  прекрасно  владеющие  навыками   народного  пения,  многоголосия,  а капельного  вокала.</w:t>
      </w:r>
      <w:proofErr w:type="gramEnd"/>
      <w:r w:rsidR="00D56166">
        <w:t xml:space="preserve">  Яркие,  талантливые  участницы  коллектива  своим  мастерством  исполнения    песен  заряжают  зрителей   оптимизмом,  жизнерадостностью  и  дарят   веру  в  </w:t>
      </w:r>
      <w:proofErr w:type="gramStart"/>
      <w:r w:rsidR="00D56166">
        <w:t>доброе</w:t>
      </w:r>
      <w:proofErr w:type="gramEnd"/>
      <w:r w:rsidR="00D56166">
        <w:t xml:space="preserve">  и  вечное. </w:t>
      </w:r>
    </w:p>
    <w:p w:rsidR="00D56166" w:rsidRDefault="00BF466C" w:rsidP="00D56166">
      <w:pPr>
        <w:jc w:val="both"/>
      </w:pPr>
      <w:r>
        <w:t xml:space="preserve">   </w:t>
      </w:r>
      <w:r w:rsidR="00D56166">
        <w:t xml:space="preserve">                                                                                                                                                      </w:t>
      </w:r>
    </w:p>
    <w:p w:rsidR="00D56166" w:rsidRDefault="00D56166" w:rsidP="00D56166">
      <w:pPr>
        <w:jc w:val="both"/>
      </w:pPr>
      <w:r>
        <w:t xml:space="preserve">                 Своим  творчеством  продолжает  радовать  зрителей  и    дуэт «</w:t>
      </w:r>
      <w:proofErr w:type="spellStart"/>
      <w:r>
        <w:t>Тэа</w:t>
      </w:r>
      <w:proofErr w:type="spellEnd"/>
      <w:r>
        <w:t xml:space="preserve"> – </w:t>
      </w:r>
      <w:proofErr w:type="spellStart"/>
      <w:r>
        <w:t>меа</w:t>
      </w:r>
      <w:proofErr w:type="spellEnd"/>
      <w:r>
        <w:t xml:space="preserve">» («Ты  да  я»),  в состав  которого  входят  солистка  Агния  </w:t>
      </w:r>
      <w:proofErr w:type="spellStart"/>
      <w:r>
        <w:t>Бурбуляк</w:t>
      </w:r>
      <w:proofErr w:type="spellEnd"/>
      <w:r>
        <w:t xml:space="preserve">,  Заслуженный работник РК,  лауреат  премии  им. В. </w:t>
      </w:r>
      <w:proofErr w:type="spellStart"/>
      <w:r>
        <w:t>Есевой</w:t>
      </w:r>
      <w:proofErr w:type="spellEnd"/>
      <w:r>
        <w:t xml:space="preserve">  и  аккомпаниатор  Владимир  Соколов.  Они  -   постоянные  участники  мероприятий,  проводимых  Центром   коми  культуры:  вечера    встреч  землячеств, встреча  гостей  нашего  города,  поздравления  юбиляров,  ветеранов   Великой  Отечественной  войны  и  тружеников  тыла, </w:t>
      </w:r>
      <w:r w:rsidR="00801BD0">
        <w:t>в</w:t>
      </w:r>
      <w:r>
        <w:t xml:space="preserve"> День  пожилого  человека, Международный  Женский  день,  а  также   городских   мероприятий.  Несмотря  на  почтенный  возраст, участники  регулярно  собираются  на  репетиции,  повторяют  песенный  материал, разучивают   новые  песни.</w:t>
      </w:r>
    </w:p>
    <w:p w:rsidR="008F7657" w:rsidRDefault="0046249A" w:rsidP="002F0DCF">
      <w:pPr>
        <w:tabs>
          <w:tab w:val="left" w:pos="1545"/>
        </w:tabs>
        <w:jc w:val="both"/>
      </w:pPr>
      <w:r>
        <w:t xml:space="preserve">              </w:t>
      </w:r>
      <w:r w:rsidR="00D56166">
        <w:t xml:space="preserve"> Продолжает  активную  творческую  деятельность  театральный  кружок  «</w:t>
      </w:r>
      <w:proofErr w:type="spellStart"/>
      <w:r w:rsidR="00D56166">
        <w:t>Радлун</w:t>
      </w:r>
      <w:proofErr w:type="spellEnd"/>
      <w:r w:rsidR="00D56166">
        <w:t>» («Радость»).    Без  постановок  «</w:t>
      </w:r>
      <w:proofErr w:type="spellStart"/>
      <w:r w:rsidR="00D56166">
        <w:t>Радлуна</w:t>
      </w:r>
      <w:proofErr w:type="spellEnd"/>
      <w:r w:rsidR="00D56166">
        <w:t>»   не  проходит  ни  одно    мероприятие  Центра.   Участники    всегда  готовы  радовать  своих  зрителей    своими  выступлениями.   В  работу  «</w:t>
      </w:r>
      <w:proofErr w:type="spellStart"/>
      <w:r w:rsidR="00D56166">
        <w:t>Радлуна</w:t>
      </w:r>
      <w:proofErr w:type="spellEnd"/>
      <w:r w:rsidR="00D56166">
        <w:t>»  активно  включаются    участники  молодежного  клуба  «</w:t>
      </w:r>
      <w:proofErr w:type="spellStart"/>
      <w:r w:rsidR="00D56166">
        <w:t>Томулов</w:t>
      </w:r>
      <w:proofErr w:type="spellEnd"/>
      <w:r w:rsidR="00D56166">
        <w:t>»  («Молодежь»):  ищут  новые  сценки  и пьесы,  приходят  на  репетиции,  готовят  костюмы  и  с  большим  удовольст</w:t>
      </w:r>
      <w:r w:rsidR="004E71D2">
        <w:t>вием   играют   роли.</w:t>
      </w:r>
      <w:r w:rsidR="002F0DCF">
        <w:t xml:space="preserve"> В  декабре  совместно  с  ансамблем  коми  песни  «</w:t>
      </w:r>
      <w:proofErr w:type="spellStart"/>
      <w:r w:rsidR="002F0DCF">
        <w:t>Визув</w:t>
      </w:r>
      <w:proofErr w:type="spellEnd"/>
      <w:r w:rsidR="002F0DCF">
        <w:t xml:space="preserve"> </w:t>
      </w:r>
      <w:proofErr w:type="spellStart"/>
      <w:r w:rsidR="002F0DCF">
        <w:t>ю</w:t>
      </w:r>
      <w:proofErr w:type="spellEnd"/>
      <w:r w:rsidR="002F0DCF">
        <w:t xml:space="preserve">»  провели  театральный  вечер «Коми  </w:t>
      </w:r>
      <w:proofErr w:type="spellStart"/>
      <w:r w:rsidR="002F0DCF">
        <w:t>центрын</w:t>
      </w:r>
      <w:proofErr w:type="spellEnd"/>
      <w:r w:rsidR="002F0DCF">
        <w:t xml:space="preserve"> – коми  </w:t>
      </w:r>
      <w:proofErr w:type="spellStart"/>
      <w:r w:rsidR="002F0DCF">
        <w:t>гаж</w:t>
      </w:r>
      <w:proofErr w:type="spellEnd"/>
      <w:r w:rsidR="002F0DCF">
        <w:t>», где  представили  зрителям  как старые, так и новые постановки.</w:t>
      </w:r>
    </w:p>
    <w:p w:rsidR="008F7657" w:rsidRDefault="00434EAE" w:rsidP="00434EAE">
      <w:pPr>
        <w:jc w:val="both"/>
      </w:pPr>
      <w:r>
        <w:t xml:space="preserve">           На  базе  Центра   коми  культуры   активную  деятельность  ведут  землячества,  в  которые  объединились   выходцы   из  разных  районов  нашей   республики.  Для  них   в  стенах  Центра   проходят  вечера -  встречи.  Не  обходятся    такие  мероприятия    без  коми  задушевных  песен,  танцев,   игр,  конкурсов,  спектаклей   театра «</w:t>
      </w:r>
      <w:proofErr w:type="spellStart"/>
      <w:r>
        <w:t>Радлун</w:t>
      </w:r>
      <w:proofErr w:type="spellEnd"/>
      <w:r>
        <w:t>».  Уже  по  с</w:t>
      </w:r>
      <w:r w:rsidR="00600A7D">
        <w:t xml:space="preserve">ложившейся  традиции  в  феврале </w:t>
      </w:r>
      <w:r>
        <w:t xml:space="preserve">  встретились  </w:t>
      </w:r>
      <w:proofErr w:type="spellStart"/>
      <w:r>
        <w:t>прилузцы</w:t>
      </w:r>
      <w:proofErr w:type="spellEnd"/>
      <w:r>
        <w:t>.  Встреча  прошла  под  девизом «</w:t>
      </w:r>
      <w:proofErr w:type="spellStart"/>
      <w:r>
        <w:t>Луздор</w:t>
      </w:r>
      <w:proofErr w:type="spellEnd"/>
      <w:r>
        <w:t xml:space="preserve"> – </w:t>
      </w:r>
      <w:proofErr w:type="spellStart"/>
      <w:r>
        <w:t>миян</w:t>
      </w:r>
      <w:proofErr w:type="spellEnd"/>
      <w:r>
        <w:t xml:space="preserve">  </w:t>
      </w:r>
      <w:proofErr w:type="spellStart"/>
      <w:r>
        <w:t>муса</w:t>
      </w:r>
      <w:proofErr w:type="spellEnd"/>
      <w:r>
        <w:t xml:space="preserve">  чужан</w:t>
      </w:r>
      <w:proofErr w:type="spellStart"/>
      <w:proofErr w:type="gramStart"/>
      <w:r>
        <w:rPr>
          <w:lang w:val="en-US"/>
        </w:rPr>
        <w:t>i</w:t>
      </w:r>
      <w:proofErr w:type="gramEnd"/>
      <w:r>
        <w:t>н</w:t>
      </w:r>
      <w:proofErr w:type="spellEnd"/>
      <w:r>
        <w:t xml:space="preserve">».   (  « </w:t>
      </w:r>
      <w:proofErr w:type="spellStart"/>
      <w:r>
        <w:t>Прилузье</w:t>
      </w:r>
      <w:proofErr w:type="spellEnd"/>
      <w:r>
        <w:t xml:space="preserve"> – наша  родна</w:t>
      </w:r>
      <w:r w:rsidR="00542FD6">
        <w:t xml:space="preserve">я  земля»).  </w:t>
      </w:r>
      <w:r>
        <w:t xml:space="preserve">   Организаторы  вечера -  активисты  з</w:t>
      </w:r>
      <w:r w:rsidR="00542FD6">
        <w:t xml:space="preserve">емлячества, участники  клуба  «Коми  КВН», </w:t>
      </w:r>
      <w:r>
        <w:t xml:space="preserve">артисты  художественной  самодеятельности – подготовили  насыщенную  </w:t>
      </w:r>
      <w:r w:rsidR="00542FD6">
        <w:t xml:space="preserve">программу,  продемонстрировав  много  веселых </w:t>
      </w:r>
      <w:r>
        <w:t xml:space="preserve">  </w:t>
      </w:r>
      <w:r w:rsidR="00542FD6">
        <w:t>и  интересных   постановок.</w:t>
      </w:r>
      <w:r>
        <w:t xml:space="preserve">  Два  раза  в  год  собирается  самое  многочисленное  землячеств</w:t>
      </w:r>
      <w:r w:rsidR="00542FD6">
        <w:t>о – «</w:t>
      </w:r>
      <w:proofErr w:type="spellStart"/>
      <w:r w:rsidR="00542FD6">
        <w:t>Изьватас</w:t>
      </w:r>
      <w:proofErr w:type="spellEnd"/>
      <w:r w:rsidR="00542FD6">
        <w:t>» («</w:t>
      </w:r>
      <w:proofErr w:type="spellStart"/>
      <w:r w:rsidR="00542FD6">
        <w:t>Ижемское</w:t>
      </w:r>
      <w:proofErr w:type="spellEnd"/>
      <w:r w:rsidR="00542FD6">
        <w:t>»).  16</w:t>
      </w:r>
      <w:r>
        <w:t xml:space="preserve">  апреля  состоялась   встреча  </w:t>
      </w:r>
      <w:proofErr w:type="spellStart"/>
      <w:r>
        <w:t>ижемцев</w:t>
      </w:r>
      <w:proofErr w:type="spellEnd"/>
      <w:r w:rsidR="00542FD6">
        <w:t xml:space="preserve">  «</w:t>
      </w:r>
      <w:proofErr w:type="spellStart"/>
      <w:r w:rsidR="00542FD6">
        <w:t>Тувсовъя</w:t>
      </w:r>
      <w:proofErr w:type="spellEnd"/>
      <w:r w:rsidR="00542FD6">
        <w:t xml:space="preserve">  </w:t>
      </w:r>
      <w:proofErr w:type="spellStart"/>
      <w:r w:rsidR="00542FD6">
        <w:t>аддзысьлöмъяс</w:t>
      </w:r>
      <w:proofErr w:type="spellEnd"/>
      <w:r w:rsidR="00542FD6">
        <w:t>» («Весенние  встречи»)</w:t>
      </w:r>
      <w:r>
        <w:t>,  посв</w:t>
      </w:r>
      <w:r w:rsidR="00542FD6">
        <w:t xml:space="preserve">ященная  95 – </w:t>
      </w:r>
      <w:proofErr w:type="spellStart"/>
      <w:r w:rsidR="00542FD6">
        <w:t>летию</w:t>
      </w:r>
      <w:proofErr w:type="spellEnd"/>
      <w:r w:rsidR="00542FD6">
        <w:t xml:space="preserve">  Республики  Коми</w:t>
      </w:r>
      <w:r w:rsidR="0061382D">
        <w:t xml:space="preserve">  и  Году  кино  в России</w:t>
      </w:r>
      <w:r>
        <w:t xml:space="preserve">. </w:t>
      </w:r>
      <w:r w:rsidR="0061382D">
        <w:t xml:space="preserve">Гостям  вечера предстояло вспомнить  кинофильмы, а вместе  с  ними  и  песни,  чтобы  их  исполнить  при  поддержке  Агнии  </w:t>
      </w:r>
      <w:proofErr w:type="spellStart"/>
      <w:r w:rsidR="0061382D">
        <w:t>Бурбуляк</w:t>
      </w:r>
      <w:proofErr w:type="spellEnd"/>
      <w:r w:rsidR="0061382D">
        <w:t xml:space="preserve">  и Владимира  Соколова.</w:t>
      </w:r>
      <w:r>
        <w:t xml:space="preserve">    Традиционные «Осенние  встречи» </w:t>
      </w:r>
      <w:proofErr w:type="spellStart"/>
      <w:r>
        <w:t>Ижемского</w:t>
      </w:r>
      <w:proofErr w:type="spellEnd"/>
      <w:r>
        <w:t xml:space="preserve"> землячества были</w:t>
      </w:r>
      <w:r w:rsidR="0061382D">
        <w:t xml:space="preserve">  приурочены  к Году  коми  языка  в  </w:t>
      </w:r>
      <w:proofErr w:type="spellStart"/>
      <w:r w:rsidR="0061382D">
        <w:t>Ижемском</w:t>
      </w:r>
      <w:proofErr w:type="spellEnd"/>
      <w:r w:rsidR="0061382D">
        <w:t xml:space="preserve">  районе</w:t>
      </w:r>
      <w:r>
        <w:t>.  Сначала  дл</w:t>
      </w:r>
      <w:r w:rsidR="0061382D">
        <w:t>я  гостей устроили викторину  о  коми  языке</w:t>
      </w:r>
      <w:r>
        <w:t>.</w:t>
      </w:r>
      <w:r w:rsidR="0061382D">
        <w:t xml:space="preserve">  </w:t>
      </w:r>
      <w:r w:rsidR="00BD65EE">
        <w:t xml:space="preserve">С  музыкальной  открыткой </w:t>
      </w:r>
      <w:proofErr w:type="gramStart"/>
      <w:r w:rsidR="00BD65EE">
        <w:t>–п</w:t>
      </w:r>
      <w:proofErr w:type="gramEnd"/>
      <w:r w:rsidR="00BD65EE">
        <w:t xml:space="preserve">рославлением  Республики Коми  выступил  перед    </w:t>
      </w:r>
      <w:proofErr w:type="spellStart"/>
      <w:r w:rsidR="00BD65EE">
        <w:t>ижемскими</w:t>
      </w:r>
      <w:proofErr w:type="spellEnd"/>
      <w:r w:rsidR="00BD65EE">
        <w:t xml:space="preserve">  ансамбль  коми  песни «</w:t>
      </w:r>
      <w:proofErr w:type="spellStart"/>
      <w:r w:rsidR="00BD65EE">
        <w:t>Визув</w:t>
      </w:r>
      <w:proofErr w:type="spellEnd"/>
      <w:r w:rsidR="00BD65EE">
        <w:t xml:space="preserve"> </w:t>
      </w:r>
      <w:proofErr w:type="spellStart"/>
      <w:r w:rsidR="00BD65EE">
        <w:t>ю</w:t>
      </w:r>
      <w:proofErr w:type="spellEnd"/>
      <w:r w:rsidR="00BD65EE">
        <w:t>».</w:t>
      </w:r>
      <w:r>
        <w:t xml:space="preserve"> Завершился  вечер  выступлением  председателя  </w:t>
      </w:r>
      <w:proofErr w:type="spellStart"/>
      <w:r>
        <w:t>Ижемского</w:t>
      </w:r>
      <w:proofErr w:type="spellEnd"/>
      <w:r>
        <w:t xml:space="preserve">  землячества  Валерия  Чупрова  и  коллективным  </w:t>
      </w:r>
      <w:r>
        <w:lastRenderedPageBreak/>
        <w:t xml:space="preserve">чаепитием.    19   марта  встретились   выходцы   из  </w:t>
      </w:r>
      <w:proofErr w:type="spellStart"/>
      <w:r>
        <w:t>Удорского</w:t>
      </w:r>
      <w:proofErr w:type="spellEnd"/>
      <w:r>
        <w:t xml:space="preserve">  района -   «</w:t>
      </w:r>
      <w:proofErr w:type="spellStart"/>
      <w:r>
        <w:t>Удорское</w:t>
      </w:r>
      <w:proofErr w:type="spellEnd"/>
      <w:r>
        <w:t xml:space="preserve">  землячество». Встреча  под  названием «Коми  </w:t>
      </w:r>
      <w:proofErr w:type="spellStart"/>
      <w:r>
        <w:t>му</w:t>
      </w:r>
      <w:proofErr w:type="spellEnd"/>
      <w:r>
        <w:t xml:space="preserve">  </w:t>
      </w:r>
      <w:proofErr w:type="spellStart"/>
      <w:r>
        <w:t>кузя</w:t>
      </w:r>
      <w:proofErr w:type="spellEnd"/>
      <w:r>
        <w:t xml:space="preserve">  </w:t>
      </w:r>
      <w:proofErr w:type="spellStart"/>
      <w:r>
        <w:t>ме</w:t>
      </w:r>
      <w:proofErr w:type="spellEnd"/>
      <w:r>
        <w:t xml:space="preserve">  </w:t>
      </w:r>
      <w:proofErr w:type="spellStart"/>
      <w:r>
        <w:t>муна</w:t>
      </w:r>
      <w:proofErr w:type="spellEnd"/>
      <w:r>
        <w:t>» - «Я  иду  землею  Коми</w:t>
      </w:r>
      <w:r w:rsidR="00600A7D">
        <w:t xml:space="preserve">»  была  посвящена  95 – </w:t>
      </w:r>
      <w:proofErr w:type="spellStart"/>
      <w:r w:rsidR="00600A7D">
        <w:t>летию</w:t>
      </w:r>
      <w:proofErr w:type="spellEnd"/>
      <w:r w:rsidR="00600A7D">
        <w:t xml:space="preserve">  образования Республики   </w:t>
      </w:r>
      <w:r>
        <w:t xml:space="preserve"> Коми.   В начале  гостей  вечера </w:t>
      </w:r>
      <w:r w:rsidR="00600A7D">
        <w:t xml:space="preserve"> ожидала  викторина по  географии  Республики  Коми</w:t>
      </w:r>
      <w:r>
        <w:t>.</w:t>
      </w:r>
      <w:r w:rsidR="00600A7D">
        <w:t xml:space="preserve">  </w:t>
      </w:r>
      <w:r>
        <w:t xml:space="preserve"> Далее – сво</w:t>
      </w:r>
      <w:r w:rsidR="00600A7D">
        <w:t xml:space="preserve">еобразная «экскурсия» по  селам  и  деревням  Республики  Коми. </w:t>
      </w:r>
      <w:r>
        <w:t xml:space="preserve"> Ни  одна   встреча  землячеств   не  обходится      без  задушевных   коми   песен,  танцев,  конкурсов, спектаклей   театра  «</w:t>
      </w:r>
      <w:proofErr w:type="spellStart"/>
      <w:r>
        <w:t>Радлун</w:t>
      </w:r>
      <w:proofErr w:type="spellEnd"/>
      <w:r>
        <w:t>».   Тематика   вечеров   всегда  разная:   это  и  семейные  встречи,  и  творческие  юбилеи,  но  настрой  людей  всегда  одинаковый.   Эти  встречи  участники    земляче</w:t>
      </w:r>
      <w:proofErr w:type="gramStart"/>
      <w:r>
        <w:t>ств     ср</w:t>
      </w:r>
      <w:proofErr w:type="gramEnd"/>
      <w:r>
        <w:t xml:space="preserve">авнивают  с  поездкой  домой,  на  малую  родину,  где  можно   увидеться  со  знакомыми,  поговорить  на  родном    языке, узнать  интересные  новости  о </w:t>
      </w:r>
      <w:r w:rsidR="00480773">
        <w:t xml:space="preserve"> своем  районе.  19 </w:t>
      </w:r>
      <w:r>
        <w:t xml:space="preserve"> ноября прошл</w:t>
      </w:r>
      <w:r w:rsidR="00480773">
        <w:t xml:space="preserve">а  встреча  </w:t>
      </w:r>
      <w:proofErr w:type="spellStart"/>
      <w:r w:rsidR="00480773">
        <w:t>усть-куломцев</w:t>
      </w:r>
      <w:proofErr w:type="spellEnd"/>
      <w:r w:rsidR="00462167">
        <w:t xml:space="preserve">  в  форме  театрального вечера.   Постановками,  как старыми,  так  и  новыми,  радовал  зрителей  коми  театр  «</w:t>
      </w:r>
      <w:proofErr w:type="spellStart"/>
      <w:r w:rsidR="00462167">
        <w:t>Радлун</w:t>
      </w:r>
      <w:proofErr w:type="spellEnd"/>
      <w:r w:rsidR="00462167">
        <w:t xml:space="preserve">».   </w:t>
      </w:r>
      <w:r>
        <w:t xml:space="preserve">  </w:t>
      </w:r>
      <w:proofErr w:type="gramStart"/>
      <w:r>
        <w:t xml:space="preserve">Песнями </w:t>
      </w:r>
      <w:r w:rsidR="00462167">
        <w:t xml:space="preserve"> </w:t>
      </w:r>
      <w:r>
        <w:t xml:space="preserve"> р</w:t>
      </w:r>
      <w:r w:rsidR="00462167">
        <w:t xml:space="preserve">адовали  </w:t>
      </w:r>
      <w:proofErr w:type="spellStart"/>
      <w:r w:rsidR="00462167">
        <w:t>усть-куломцев</w:t>
      </w:r>
      <w:proofErr w:type="spellEnd"/>
      <w:r w:rsidR="00462167">
        <w:t xml:space="preserve">    ансамбль</w:t>
      </w:r>
      <w:r>
        <w:t xml:space="preserve">  коми  песни «</w:t>
      </w:r>
      <w:proofErr w:type="spellStart"/>
      <w:r>
        <w:t>Визув</w:t>
      </w:r>
      <w:proofErr w:type="spellEnd"/>
      <w:r>
        <w:t xml:space="preserve"> </w:t>
      </w:r>
      <w:proofErr w:type="spellStart"/>
      <w:r>
        <w:t>ю</w:t>
      </w:r>
      <w:proofErr w:type="spellEnd"/>
      <w:r>
        <w:t xml:space="preserve">» («Быстрая  река») и   </w:t>
      </w:r>
      <w:r w:rsidR="00462167">
        <w:t xml:space="preserve"> </w:t>
      </w:r>
      <w:r>
        <w:t>дуэт «</w:t>
      </w:r>
      <w:proofErr w:type="spellStart"/>
      <w:r>
        <w:t>Тэа</w:t>
      </w:r>
      <w:proofErr w:type="spellEnd"/>
      <w:r>
        <w:t xml:space="preserve"> – </w:t>
      </w:r>
      <w:proofErr w:type="spellStart"/>
      <w:r>
        <w:t>меа</w:t>
      </w:r>
      <w:proofErr w:type="spellEnd"/>
      <w:r>
        <w:t xml:space="preserve">») («Ты да я»).                                                                                                                                                 </w:t>
      </w:r>
      <w:proofErr w:type="gramEnd"/>
    </w:p>
    <w:p w:rsidR="00BD5FA4" w:rsidRDefault="00BD5FA4" w:rsidP="008F7657">
      <w:pPr>
        <w:tabs>
          <w:tab w:val="left" w:pos="1785"/>
        </w:tabs>
        <w:jc w:val="center"/>
      </w:pPr>
    </w:p>
    <w:p w:rsidR="00F03057" w:rsidRDefault="008F7657" w:rsidP="008F7657">
      <w:pPr>
        <w:tabs>
          <w:tab w:val="left" w:pos="1785"/>
        </w:tabs>
        <w:jc w:val="center"/>
      </w:pPr>
      <w:r>
        <w:t xml:space="preserve">Участие  в  республиканских, межрегиональных, </w:t>
      </w:r>
      <w:r w:rsidR="00865864">
        <w:t>все</w:t>
      </w:r>
      <w:r>
        <w:t>российских  конкурсах, фестивалях, праздниках, выставках.</w:t>
      </w:r>
    </w:p>
    <w:p w:rsidR="001462BF" w:rsidRDefault="001462BF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 xml:space="preserve">Республиканский  конкурс – фестиваль  патриотической  песни «Виктория»   с. </w:t>
      </w:r>
      <w:r w:rsidR="0046249A">
        <w:t xml:space="preserve">Объячево,  </w:t>
      </w:r>
      <w:proofErr w:type="spellStart"/>
      <w:r w:rsidR="0046249A">
        <w:t>Прилузского</w:t>
      </w:r>
      <w:proofErr w:type="spellEnd"/>
      <w:r w:rsidR="0046249A">
        <w:t xml:space="preserve">  района  </w:t>
      </w:r>
      <w:proofErr w:type="gramStart"/>
      <w:r w:rsidR="0046249A">
        <w:t>(</w:t>
      </w:r>
      <w:r>
        <w:t xml:space="preserve"> </w:t>
      </w:r>
      <w:proofErr w:type="gramEnd"/>
      <w:r>
        <w:t xml:space="preserve">народный  ансамбль народной  песни «Ух </w:t>
      </w:r>
      <w:r w:rsidR="00801BD0">
        <w:t xml:space="preserve"> </w:t>
      </w:r>
      <w:r w:rsidR="00465BFC">
        <w:t>-</w:t>
      </w:r>
      <w:r w:rsidR="00801BD0">
        <w:t xml:space="preserve"> </w:t>
      </w:r>
      <w:r>
        <w:t>ты», февраль)</w:t>
      </w:r>
    </w:p>
    <w:p w:rsidR="001462BF" w:rsidRDefault="001462BF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 xml:space="preserve">Всероссийский  конкурс  народного  танца  и  народного  вокала  «Кружево  Севера»  </w:t>
      </w:r>
      <w:r w:rsidR="00801BD0">
        <w:t xml:space="preserve">   </w:t>
      </w:r>
      <w:r w:rsidR="00B927E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t>г</w:t>
      </w:r>
      <w:proofErr w:type="gramEnd"/>
      <w:r>
        <w:t>. Вологда (народный  ансамбль  народной   песни «Ух-ты», март)</w:t>
      </w:r>
    </w:p>
    <w:p w:rsidR="00480773" w:rsidRDefault="00480773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>Республиканский  конкурс  профессионального  мастерства  среди  ведущих 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досуговых</w:t>
      </w:r>
      <w:proofErr w:type="spellEnd"/>
      <w:r>
        <w:t xml:space="preserve">  программ «Формула  успеха» (</w:t>
      </w:r>
      <w:proofErr w:type="spellStart"/>
      <w:r>
        <w:t>Габова</w:t>
      </w:r>
      <w:proofErr w:type="spellEnd"/>
      <w:r>
        <w:t xml:space="preserve">  В.В.)</w:t>
      </w:r>
    </w:p>
    <w:p w:rsidR="00865864" w:rsidRDefault="00865864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>Первый  республиканский  вокальный  конкурс   профсоюзной  и  патриотической  песни «Профсоюзная  волна – 2016» г.</w:t>
      </w:r>
      <w:r w:rsidR="00801BD0">
        <w:t xml:space="preserve"> </w:t>
      </w:r>
      <w:r>
        <w:t xml:space="preserve">Сыктывкар (народный  ансамбль  народной  песни «Ух </w:t>
      </w:r>
      <w:proofErr w:type="gramStart"/>
      <w:r>
        <w:t>–т</w:t>
      </w:r>
      <w:proofErr w:type="gramEnd"/>
      <w:r>
        <w:t>ы», апрель)</w:t>
      </w:r>
    </w:p>
    <w:p w:rsidR="00865864" w:rsidRDefault="00865864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 xml:space="preserve">Народный  праздник  коми – </w:t>
      </w:r>
      <w:proofErr w:type="spellStart"/>
      <w:r>
        <w:t>ижемцев</w:t>
      </w:r>
      <w:proofErr w:type="spellEnd"/>
      <w:r>
        <w:t xml:space="preserve">  «Луд»  с.</w:t>
      </w:r>
      <w:r w:rsidR="00801BD0">
        <w:t xml:space="preserve"> </w:t>
      </w:r>
      <w:r>
        <w:t xml:space="preserve">Ижма (народный  ансамбль народной  песни «Ух </w:t>
      </w:r>
      <w:proofErr w:type="gramStart"/>
      <w:r w:rsidR="00801BD0">
        <w:t>–</w:t>
      </w:r>
      <w:r>
        <w:t>т</w:t>
      </w:r>
      <w:proofErr w:type="gramEnd"/>
      <w:r w:rsidR="00801BD0">
        <w:t xml:space="preserve"> </w:t>
      </w:r>
      <w:proofErr w:type="spellStart"/>
      <w:r>
        <w:t>ы</w:t>
      </w:r>
      <w:proofErr w:type="spellEnd"/>
      <w:r>
        <w:t>», июль)</w:t>
      </w:r>
    </w:p>
    <w:p w:rsidR="00465BFC" w:rsidRDefault="00465BFC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>Республиканский  народный  праздник «</w:t>
      </w:r>
      <w:proofErr w:type="spellStart"/>
      <w:r>
        <w:t>Шонд</w:t>
      </w:r>
      <w:r>
        <w:rPr>
          <w:lang w:val="en-US"/>
        </w:rPr>
        <w:t>i</w:t>
      </w:r>
      <w:r>
        <w:t>бан</w:t>
      </w:r>
      <w:proofErr w:type="spellEnd"/>
      <w:r>
        <w:t>» г</w:t>
      </w:r>
      <w:proofErr w:type="gramStart"/>
      <w:r w:rsidR="00801BD0">
        <w:t xml:space="preserve"> </w:t>
      </w:r>
      <w:r>
        <w:t>.</w:t>
      </w:r>
      <w:proofErr w:type="gramEnd"/>
      <w:r>
        <w:t>Сыктывкар (народный  ансамбль народной  песни «Ух-ты», август)</w:t>
      </w:r>
    </w:p>
    <w:p w:rsidR="00465BFC" w:rsidRDefault="00465BFC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 xml:space="preserve">Открытый  казачий  фестиваль  «За  Веру  и  Отечество»  </w:t>
      </w:r>
      <w:proofErr w:type="gramStart"/>
      <w:r>
        <w:t>г</w:t>
      </w:r>
      <w:proofErr w:type="gramEnd"/>
      <w:r>
        <w:t>.</w:t>
      </w:r>
      <w:r w:rsidR="00801BD0">
        <w:t xml:space="preserve"> </w:t>
      </w:r>
      <w:r>
        <w:t>Ухта (народный  ансамбль  народной  песни «Ух-ты», ноябрь)</w:t>
      </w:r>
    </w:p>
    <w:p w:rsidR="00B42847" w:rsidRDefault="00801BD0" w:rsidP="001462BF">
      <w:pPr>
        <w:pStyle w:val="a5"/>
        <w:numPr>
          <w:ilvl w:val="0"/>
          <w:numId w:val="2"/>
        </w:numPr>
        <w:tabs>
          <w:tab w:val="left" w:pos="1785"/>
        </w:tabs>
      </w:pPr>
      <w:r>
        <w:t>Межрегиональный  ф</w:t>
      </w:r>
      <w:r w:rsidR="006D1BD4">
        <w:t xml:space="preserve">орум  </w:t>
      </w:r>
      <w:proofErr w:type="spellStart"/>
      <w:r w:rsidR="006D1BD4">
        <w:t>финно</w:t>
      </w:r>
      <w:proofErr w:type="spellEnd"/>
      <w:r w:rsidR="006D1BD4">
        <w:t xml:space="preserve"> – угорской  молодежи  «Фурор»   </w:t>
      </w:r>
      <w:proofErr w:type="spellStart"/>
      <w:r w:rsidR="006D1BD4">
        <w:t>д</w:t>
      </w:r>
      <w:proofErr w:type="gramStart"/>
      <w:r w:rsidR="006D1BD4">
        <w:t>.М</w:t>
      </w:r>
      <w:proofErr w:type="gramEnd"/>
      <w:r w:rsidR="006D1BD4">
        <w:t>утница</w:t>
      </w:r>
      <w:proofErr w:type="spellEnd"/>
      <w:r w:rsidR="006D1BD4">
        <w:t xml:space="preserve">,  </w:t>
      </w:r>
      <w:proofErr w:type="spellStart"/>
      <w:r w:rsidR="006D1BD4">
        <w:t>Прилузского</w:t>
      </w:r>
      <w:proofErr w:type="spellEnd"/>
      <w:r w:rsidR="006D1BD4">
        <w:t xml:space="preserve">  района (участники  клубного  формирования  «</w:t>
      </w:r>
      <w:proofErr w:type="spellStart"/>
      <w:r w:rsidR="006D1BD4">
        <w:t>Томулов</w:t>
      </w:r>
      <w:proofErr w:type="spellEnd"/>
      <w:r w:rsidR="006D1BD4">
        <w:t>»)</w:t>
      </w:r>
    </w:p>
    <w:p w:rsidR="003A00AF" w:rsidRDefault="003E3A45" w:rsidP="003E3A45">
      <w:pPr>
        <w:ind w:left="720"/>
      </w:pPr>
      <w:r>
        <w:t xml:space="preserve">                    </w:t>
      </w:r>
    </w:p>
    <w:p w:rsidR="00480773" w:rsidRDefault="006012FA" w:rsidP="006012FA">
      <w:pPr>
        <w:ind w:left="-426"/>
      </w:pPr>
      <w:r>
        <w:t xml:space="preserve">   </w:t>
      </w:r>
    </w:p>
    <w:p w:rsidR="00480773" w:rsidRDefault="00480773" w:rsidP="003A00AF">
      <w:pPr>
        <w:ind w:left="720"/>
      </w:pPr>
    </w:p>
    <w:p w:rsidR="003A00AF" w:rsidRDefault="00480773" w:rsidP="003A00AF">
      <w:pPr>
        <w:ind w:left="720"/>
      </w:pPr>
      <w:r>
        <w:t xml:space="preserve">                                </w:t>
      </w:r>
      <w:r w:rsidR="003A00AF">
        <w:t xml:space="preserve">       Проведение  городских  мероприятий.</w:t>
      </w:r>
      <w:r w:rsidR="001649BB">
        <w:t xml:space="preserve">                </w:t>
      </w:r>
    </w:p>
    <w:p w:rsidR="003A00AF" w:rsidRDefault="001649BB" w:rsidP="003A00AF">
      <w:pPr>
        <w:ind w:left="720"/>
      </w:pPr>
      <w:r>
        <w:t xml:space="preserve">          </w:t>
      </w:r>
      <w:r w:rsidR="003A00AF">
        <w:t>В  течение  2016  года    были  организованы   и  проведены  городские   мероприятия:</w:t>
      </w:r>
    </w:p>
    <w:p w:rsidR="003A00AF" w:rsidRDefault="003A00AF" w:rsidP="003A00AF">
      <w:pPr>
        <w:pStyle w:val="a5"/>
        <w:numPr>
          <w:ilvl w:val="0"/>
          <w:numId w:val="3"/>
        </w:numPr>
        <w:jc w:val="both"/>
      </w:pPr>
      <w:r>
        <w:t>Конкурс  чтецов   на коми  языке    среди  воспитанников  дошкольных учреждений  и учащихся  школ   – февраль</w:t>
      </w:r>
    </w:p>
    <w:p w:rsidR="003A00AF" w:rsidRDefault="003A00AF" w:rsidP="003A00AF">
      <w:pPr>
        <w:pStyle w:val="a5"/>
        <w:numPr>
          <w:ilvl w:val="0"/>
          <w:numId w:val="3"/>
        </w:numPr>
        <w:jc w:val="both"/>
      </w:pPr>
      <w:r>
        <w:lastRenderedPageBreak/>
        <w:t xml:space="preserve">Народное  гуляние      на  поляне  </w:t>
      </w:r>
      <w:proofErr w:type="spellStart"/>
      <w:r>
        <w:t>Шулепова</w:t>
      </w:r>
      <w:proofErr w:type="spellEnd"/>
      <w:r>
        <w:t xml:space="preserve"> - март</w:t>
      </w:r>
    </w:p>
    <w:p w:rsidR="003A00AF" w:rsidRDefault="003A00AF" w:rsidP="003A00AF">
      <w:pPr>
        <w:pStyle w:val="a5"/>
        <w:numPr>
          <w:ilvl w:val="0"/>
          <w:numId w:val="3"/>
        </w:numPr>
        <w:jc w:val="both"/>
      </w:pPr>
      <w:r>
        <w:t>Детский  фестиваль  творчества  коми  народа «</w:t>
      </w:r>
      <w:proofErr w:type="spellStart"/>
      <w:r>
        <w:t>Йöлöга</w:t>
      </w:r>
      <w:proofErr w:type="spellEnd"/>
      <w:r>
        <w:t xml:space="preserve">» - апрель  </w:t>
      </w:r>
    </w:p>
    <w:p w:rsidR="003A00AF" w:rsidRDefault="003A00AF" w:rsidP="003A00AF">
      <w:pPr>
        <w:pStyle w:val="a5"/>
        <w:numPr>
          <w:ilvl w:val="0"/>
          <w:numId w:val="3"/>
        </w:numPr>
        <w:jc w:val="both"/>
      </w:pPr>
      <w:r>
        <w:t>Праздник  коми  букваря «</w:t>
      </w:r>
      <w:proofErr w:type="spellStart"/>
      <w:r>
        <w:t>Сернитам</w:t>
      </w:r>
      <w:proofErr w:type="spellEnd"/>
      <w:r>
        <w:t xml:space="preserve">  </w:t>
      </w:r>
      <w:proofErr w:type="spellStart"/>
      <w:r>
        <w:t>комиöн</w:t>
      </w:r>
      <w:proofErr w:type="spellEnd"/>
      <w:r>
        <w:t>» - май</w:t>
      </w:r>
    </w:p>
    <w:p w:rsidR="003A00AF" w:rsidRDefault="003A00AF" w:rsidP="003A00AF">
      <w:pPr>
        <w:pStyle w:val="a5"/>
        <w:numPr>
          <w:ilvl w:val="0"/>
          <w:numId w:val="3"/>
        </w:numPr>
        <w:jc w:val="both"/>
      </w:pPr>
      <w:r>
        <w:t>Игровая  программа «Как  Ухте  на  именины» - август</w:t>
      </w:r>
    </w:p>
    <w:p w:rsidR="003A00AF" w:rsidRDefault="003A00AF" w:rsidP="003A00AF">
      <w:pPr>
        <w:pStyle w:val="a5"/>
        <w:numPr>
          <w:ilvl w:val="0"/>
          <w:numId w:val="3"/>
        </w:numPr>
        <w:jc w:val="both"/>
      </w:pPr>
      <w:r>
        <w:t>Конкурс «</w:t>
      </w:r>
      <w:proofErr w:type="spellStart"/>
      <w:r>
        <w:t>Войвыв</w:t>
      </w:r>
      <w:proofErr w:type="spellEnd"/>
      <w:r>
        <w:t xml:space="preserve">  </w:t>
      </w:r>
      <w:proofErr w:type="spellStart"/>
      <w:r>
        <w:t>дзоридз</w:t>
      </w:r>
      <w:proofErr w:type="spellEnd"/>
      <w:r>
        <w:t>» среди  представительниц национально – культурных автономий - октябрь</w:t>
      </w:r>
    </w:p>
    <w:p w:rsidR="003A00AF" w:rsidRDefault="003A00AF" w:rsidP="003A00AF">
      <w:pPr>
        <w:pStyle w:val="a5"/>
        <w:ind w:left="1068"/>
        <w:jc w:val="both"/>
      </w:pPr>
      <w:r>
        <w:t xml:space="preserve">            </w:t>
      </w:r>
    </w:p>
    <w:p w:rsidR="00B42847" w:rsidRPr="00B42847" w:rsidRDefault="003A00AF" w:rsidP="00B42847">
      <w:r>
        <w:t xml:space="preserve">            </w:t>
      </w:r>
    </w:p>
    <w:p w:rsidR="00B42847" w:rsidRPr="00B42847" w:rsidRDefault="001649BB" w:rsidP="00C252EB">
      <w:pPr>
        <w:ind w:firstLine="708"/>
        <w:jc w:val="both"/>
      </w:pPr>
      <w:r>
        <w:t>29  октября    в  Парке   культуры  и  отдыха  состоялся  шестой  конкурс    «</w:t>
      </w:r>
      <w:proofErr w:type="spellStart"/>
      <w:r>
        <w:t>Войвыв</w:t>
      </w:r>
      <w:proofErr w:type="spellEnd"/>
      <w:r>
        <w:t xml:space="preserve">  </w:t>
      </w:r>
      <w:proofErr w:type="spellStart"/>
      <w:r>
        <w:t>дзоридз</w:t>
      </w:r>
      <w:proofErr w:type="spellEnd"/>
      <w:r>
        <w:t>» («Северный  цветок»),   посвященный   Дню  народного  единства,   Году  кино в  России  и  95 –</w:t>
      </w:r>
      <w:proofErr w:type="spellStart"/>
      <w:r>
        <w:t>летию</w:t>
      </w:r>
      <w:proofErr w:type="spellEnd"/>
      <w:r>
        <w:t xml:space="preserve">  Республики  Коми.  В  конкурсе  приняли  участие: от  </w:t>
      </w:r>
      <w:proofErr w:type="spellStart"/>
      <w:r>
        <w:t>Ухтинского</w:t>
      </w:r>
      <w:proofErr w:type="spellEnd"/>
      <w:r>
        <w:t xml:space="preserve">  представительства  межрегионального  общественного движения «Русь Печорская» </w:t>
      </w:r>
      <w:proofErr w:type="gramStart"/>
      <w:r>
        <w:t>-Т</w:t>
      </w:r>
      <w:proofErr w:type="gramEnd"/>
      <w:r>
        <w:t>атьяна  Николаевна  Овдина  с  внуками,  от  НКА татар  и башкир «</w:t>
      </w:r>
      <w:proofErr w:type="spellStart"/>
      <w:r>
        <w:t>Бердемлек</w:t>
      </w:r>
      <w:proofErr w:type="spellEnd"/>
      <w:r>
        <w:t xml:space="preserve">»  -  супруги  </w:t>
      </w:r>
      <w:proofErr w:type="spellStart"/>
      <w:r>
        <w:t>Гатауллины</w:t>
      </w:r>
      <w:proofErr w:type="spellEnd"/>
      <w:r>
        <w:t xml:space="preserve">; от национально – культурного  общества украинцев -  супруги  Степановы  с  сыном – первоклассником;  от  </w:t>
      </w:r>
      <w:proofErr w:type="spellStart"/>
      <w:r>
        <w:t>Ухтинского</w:t>
      </w:r>
      <w:proofErr w:type="spellEnd"/>
      <w:r>
        <w:t xml:space="preserve">  представительства  межрегионального общественного движения «Коми  </w:t>
      </w:r>
      <w:proofErr w:type="spellStart"/>
      <w:r>
        <w:t>войтыр</w:t>
      </w:r>
      <w:proofErr w:type="spellEnd"/>
      <w:r>
        <w:t xml:space="preserve">» - </w:t>
      </w:r>
      <w:r w:rsidR="00655147">
        <w:t xml:space="preserve">Александра  Николаевна  Шахова   с  племянницами Татьяной  и  Евгенией. </w:t>
      </w:r>
      <w:r>
        <w:t xml:space="preserve"> После  конкурс</w:t>
      </w:r>
      <w:r w:rsidR="00655147">
        <w:t>ов «Визитная  карточка», «Ода  Республике  Коми», «Милый  сердцу  уголок</w:t>
      </w:r>
      <w:r>
        <w:t>»</w:t>
      </w:r>
      <w:r w:rsidR="00655147">
        <w:t>, «Кулинарные шедевры», «Угадай  кино</w:t>
      </w:r>
      <w:r>
        <w:t>»  жюри  предстояло  определить  победителя. В  итоге  зван</w:t>
      </w:r>
      <w:r w:rsidR="00655147">
        <w:t xml:space="preserve">ие «Северного цветка» </w:t>
      </w:r>
      <w:r>
        <w:t xml:space="preserve">   присудил</w:t>
      </w:r>
      <w:r w:rsidR="00655147">
        <w:t>и   семье  Степановых</w:t>
      </w:r>
      <w:r>
        <w:t>.</w:t>
      </w:r>
      <w:r w:rsidR="00655147">
        <w:t xml:space="preserve"> Каждую  семью  отметили  специальной  номинацией:  «национальный колорит» Александру  Шахову  с  племянницами,  «семейные  традиции»  -  Татьяну  Овдину  с  внуками,  «самая  дружная семья» - семью  </w:t>
      </w:r>
      <w:proofErr w:type="spellStart"/>
      <w:r w:rsidR="00655147">
        <w:t>Гатауллиных</w:t>
      </w:r>
      <w:proofErr w:type="spellEnd"/>
      <w:r w:rsidR="00655147">
        <w:t>.</w:t>
      </w:r>
    </w:p>
    <w:p w:rsidR="006856D0" w:rsidRDefault="00C252EB" w:rsidP="006012FA">
      <w:pPr>
        <w:jc w:val="both"/>
      </w:pPr>
      <w:r>
        <w:t xml:space="preserve">                Стало    доброй  традицией   отмечать   Международный   женский  день  на  поляне  </w:t>
      </w:r>
      <w:proofErr w:type="spellStart"/>
      <w:r>
        <w:t>Шулепова</w:t>
      </w:r>
      <w:proofErr w:type="spellEnd"/>
      <w:r>
        <w:t xml:space="preserve">.    Это  местечко  «открыл»  и  подарил   </w:t>
      </w:r>
      <w:proofErr w:type="spellStart"/>
      <w:r>
        <w:t>Шулепов</w:t>
      </w:r>
      <w:proofErr w:type="spellEnd"/>
      <w:r>
        <w:t xml:space="preserve">  Иван  Павлович.  </w:t>
      </w:r>
      <w:proofErr w:type="spellStart"/>
      <w:r>
        <w:t>Ухтинцы</w:t>
      </w:r>
      <w:proofErr w:type="spellEnd"/>
      <w:r>
        <w:t xml:space="preserve">   приходят   сюда,   чтобы  отдохнуть,  попеть   любимые    песни,  встретиться  со  старыми  друзьями,  окунуться   в   атмосферу   родного  языка  и   природы.  Инициатива  проведения   такого  праздника  принадлежала  И.П.  </w:t>
      </w:r>
      <w:proofErr w:type="spellStart"/>
      <w:r>
        <w:t>Шулепову</w:t>
      </w:r>
      <w:proofErr w:type="spellEnd"/>
      <w:r>
        <w:t xml:space="preserve">, возглавлявшему  </w:t>
      </w:r>
      <w:proofErr w:type="spellStart"/>
      <w:r>
        <w:t>Прилузское</w:t>
      </w:r>
      <w:proofErr w:type="spellEnd"/>
      <w:r>
        <w:t xml:space="preserve">  землячество,  и  Центру   коми  культуры.  В  последние  годы  это   мероприятие  стало  многонациональным,  и  поэтому  желающих  прийти  сюда  становится   всё  больше   и  больше.  Как  всегда,  из   снега  сооружают  длинный  стол,  украшают  веточками  деревьев.  А  потом  на  нем,  как  на  скатерти – самобранке,  появляются   разные  вкусности.  Неподалеку  разжигают  костер.  И  замечательный  праздник  под  открытым  небом   начинается.  Звучат   поздравления   в  адрес  милых   женщин,  играет  гармонь,  начинаются  веселые  конкурсы.   Расходятся  все  в  прекрасном  настроении  со  словами  благодарности   за  замечательный   праздник.   </w:t>
      </w:r>
    </w:p>
    <w:p w:rsidR="00E27942" w:rsidRDefault="006856D0" w:rsidP="00E27942">
      <w:pPr>
        <w:ind w:firstLine="708"/>
        <w:jc w:val="both"/>
      </w:pPr>
      <w:r>
        <w:t xml:space="preserve">            </w:t>
      </w:r>
      <w:r w:rsidR="00C252EB">
        <w:t xml:space="preserve"> </w:t>
      </w:r>
      <w:r w:rsidR="00E27942">
        <w:t xml:space="preserve">Каждый  четверг   в  12   часов  в  Центре  коми  культуры    собираются   участники  клубного  формирования  « </w:t>
      </w:r>
      <w:proofErr w:type="spellStart"/>
      <w:r w:rsidR="00E27942">
        <w:t>Кужысь</w:t>
      </w:r>
      <w:proofErr w:type="spellEnd"/>
      <w:r w:rsidR="00E27942">
        <w:t xml:space="preserve">   </w:t>
      </w:r>
      <w:proofErr w:type="spellStart"/>
      <w:r w:rsidR="00E27942">
        <w:t>йöз</w:t>
      </w:r>
      <w:proofErr w:type="spellEnd"/>
      <w:r w:rsidR="00E27942">
        <w:t xml:space="preserve">»  («Люди – умельцы») и  занимаются  рукоделием:  вязание,  вышивка,  картины  из  лент,  мягкие  игрушки  и т.д.,  делятся  опытом,  обучают  какому </w:t>
      </w:r>
      <w:proofErr w:type="gramStart"/>
      <w:r w:rsidR="00E27942">
        <w:t>–т</w:t>
      </w:r>
      <w:proofErr w:type="gramEnd"/>
      <w:r w:rsidR="00E27942">
        <w:t xml:space="preserve">о  виду  рукоделия  других.  Общаясь,  за  чашкой  чая, с песнями  отмечают  праздники: Международный  Женский  день,  День  Победы,  День  матери, Новый  год,  дни  рождения.  Наши  рукодельницы   принимают   самое   активное   участие   в  ежегодном  городском   празднике   народно – прикладного  творчества  «Сквозь   вереницы  лет».    Также  их  работы  были  представлены  на  выставке  рукоделия «Бабушкины  носочки»   в Центре  славянских  культур.  На  этих  праздниках  активное  участие  принимали  также  мастерицы -  рукодельницы д. </w:t>
      </w:r>
      <w:proofErr w:type="spellStart"/>
      <w:r w:rsidR="00E27942">
        <w:t>Лайково</w:t>
      </w:r>
      <w:proofErr w:type="spellEnd"/>
      <w:r w:rsidR="00E27942">
        <w:t xml:space="preserve">. В  клубе  </w:t>
      </w:r>
      <w:proofErr w:type="spellStart"/>
      <w:r w:rsidR="00E27942">
        <w:t>п</w:t>
      </w:r>
      <w:proofErr w:type="gramStart"/>
      <w:r w:rsidR="00E27942">
        <w:t>.К</w:t>
      </w:r>
      <w:proofErr w:type="gramEnd"/>
      <w:r w:rsidR="00E27942">
        <w:t>эмдин</w:t>
      </w:r>
      <w:proofErr w:type="spellEnd"/>
      <w:r w:rsidR="00E27942">
        <w:t xml:space="preserve">  ежемесячно  проводятся  встречи  с людьми  пожилого  возраста  в форме  чаепитий.  На  этих  встречах  гости  делятся  своими  жизненными  историями,  рецептами  </w:t>
      </w:r>
      <w:r w:rsidR="00E27942">
        <w:lastRenderedPageBreak/>
        <w:t>блюд, дачными  секретами</w:t>
      </w:r>
      <w:r w:rsidR="00BD5FA4">
        <w:t xml:space="preserve">, а  также </w:t>
      </w:r>
      <w:r w:rsidR="00E27942">
        <w:t xml:space="preserve">  активное  участие  принимают  ребята  с  танцевальными  номерами. </w:t>
      </w:r>
    </w:p>
    <w:p w:rsidR="005342F3" w:rsidRDefault="00C252EB" w:rsidP="000777BF">
      <w:pPr>
        <w:ind w:left="-426"/>
      </w:pPr>
      <w:r>
        <w:t xml:space="preserve">          </w:t>
      </w:r>
      <w:r w:rsidR="000777BF">
        <w:t xml:space="preserve">      </w:t>
      </w:r>
      <w:r>
        <w:t xml:space="preserve">                                                                                </w:t>
      </w:r>
    </w:p>
    <w:p w:rsidR="00B42847" w:rsidRDefault="005342F3" w:rsidP="009B794E">
      <w:pPr>
        <w:jc w:val="both"/>
      </w:pPr>
      <w:r>
        <w:t xml:space="preserve">  </w:t>
      </w:r>
      <w:r w:rsidR="002308B7">
        <w:t xml:space="preserve">      </w:t>
      </w:r>
      <w:r>
        <w:t xml:space="preserve"> В   2016  году    Республика  Коми  широко  отмечала   своё  95 – </w:t>
      </w:r>
      <w:proofErr w:type="spellStart"/>
      <w:r>
        <w:t>летие</w:t>
      </w:r>
      <w:proofErr w:type="spellEnd"/>
      <w:r>
        <w:t xml:space="preserve">  со</w:t>
      </w:r>
      <w:r w:rsidR="00881F8C">
        <w:t xml:space="preserve">  дня  образования. Этой  дате  было   посвящено     множество  мероприятий: </w:t>
      </w:r>
      <w:r w:rsidR="002308B7">
        <w:t xml:space="preserve">  в  сельских  клубах  - праздничные   концерты:  «Коми  край  мой  северный!»</w:t>
      </w:r>
      <w:r w:rsidR="00462483">
        <w:t xml:space="preserve"> (</w:t>
      </w:r>
      <w:proofErr w:type="spellStart"/>
      <w:r w:rsidR="00462483">
        <w:t>д</w:t>
      </w:r>
      <w:proofErr w:type="gramStart"/>
      <w:r w:rsidR="00462483">
        <w:t>.Л</w:t>
      </w:r>
      <w:proofErr w:type="gramEnd"/>
      <w:r w:rsidR="00462483">
        <w:t>айково</w:t>
      </w:r>
      <w:proofErr w:type="spellEnd"/>
      <w:r w:rsidR="00462483">
        <w:t>)</w:t>
      </w:r>
      <w:r w:rsidR="002308B7">
        <w:t>,</w:t>
      </w:r>
      <w:r w:rsidR="00E218D5">
        <w:t xml:space="preserve"> «С  Днем рождения, Республика!»</w:t>
      </w:r>
      <w:r w:rsidR="00462483">
        <w:t>(</w:t>
      </w:r>
      <w:proofErr w:type="spellStart"/>
      <w:r w:rsidR="00462483">
        <w:t>д.Поромес</w:t>
      </w:r>
      <w:proofErr w:type="spellEnd"/>
      <w:r w:rsidR="00462483">
        <w:t>)</w:t>
      </w:r>
      <w:r w:rsidR="00E218D5">
        <w:t xml:space="preserve">, « Мед  </w:t>
      </w:r>
      <w:proofErr w:type="spellStart"/>
      <w:r w:rsidR="00E218D5">
        <w:t>олас</w:t>
      </w:r>
      <w:proofErr w:type="spellEnd"/>
      <w:r w:rsidR="00E218D5">
        <w:t xml:space="preserve">  да  </w:t>
      </w:r>
      <w:proofErr w:type="spellStart"/>
      <w:r w:rsidR="00E218D5">
        <w:t>дзоридзалас</w:t>
      </w:r>
      <w:proofErr w:type="spellEnd"/>
      <w:r w:rsidR="00E218D5">
        <w:t xml:space="preserve">  Коми  Республика!»</w:t>
      </w:r>
      <w:r w:rsidR="00462483">
        <w:t>(</w:t>
      </w:r>
      <w:proofErr w:type="spellStart"/>
      <w:r w:rsidR="00462483">
        <w:t>с.Кедва</w:t>
      </w:r>
      <w:proofErr w:type="spellEnd"/>
      <w:r w:rsidR="00462483">
        <w:t>)</w:t>
      </w:r>
      <w:r w:rsidR="00E218D5">
        <w:t xml:space="preserve">, </w:t>
      </w:r>
      <w:r w:rsidR="00462483">
        <w:t xml:space="preserve">    «Процветай,  мой край родной</w:t>
      </w:r>
      <w:r w:rsidR="00E218D5">
        <w:t>!»</w:t>
      </w:r>
      <w:r w:rsidR="00462483">
        <w:t>(</w:t>
      </w:r>
      <w:proofErr w:type="spellStart"/>
      <w:r w:rsidR="00462483">
        <w:t>п.Кэмдин</w:t>
      </w:r>
      <w:proofErr w:type="spellEnd"/>
      <w:r w:rsidR="00462483">
        <w:t>)</w:t>
      </w:r>
      <w:r w:rsidR="00E218D5">
        <w:t>;   в  летний  период  для детей  и  подростков  детских  оздоровительных лагерей  были  организованы  и проведены  познавательные,  иг</w:t>
      </w:r>
      <w:r w:rsidR="00987635">
        <w:t>ровые  программы,  викторины   о  традициях,  быте  коми  народа</w:t>
      </w:r>
      <w:r w:rsidR="005D7330">
        <w:t xml:space="preserve">. </w:t>
      </w:r>
      <w:r w:rsidR="008303F7">
        <w:t>Этой  дате  были  приурочены городские  мероприятия: конкурс  чтецов на коми  языке, фестиваль  творчества  коми  народа «</w:t>
      </w:r>
      <w:proofErr w:type="spellStart"/>
      <w:r w:rsidR="008303F7">
        <w:t>Йöлöга</w:t>
      </w:r>
      <w:proofErr w:type="spellEnd"/>
      <w:r w:rsidR="008303F7">
        <w:t>»,  творческий  конкурс  среди  представителей  НКА  «</w:t>
      </w:r>
      <w:proofErr w:type="spellStart"/>
      <w:r w:rsidR="008303F7">
        <w:t>Войвыв</w:t>
      </w:r>
      <w:proofErr w:type="spellEnd"/>
      <w:r w:rsidR="008303F7">
        <w:t xml:space="preserve"> </w:t>
      </w:r>
      <w:proofErr w:type="spellStart"/>
      <w:r w:rsidR="008303F7">
        <w:t>дзоридз</w:t>
      </w:r>
      <w:proofErr w:type="spellEnd"/>
      <w:r w:rsidR="008303F7">
        <w:t>»,  вечера  встреч  землячеств, праздник  коми букваря «</w:t>
      </w:r>
      <w:proofErr w:type="spellStart"/>
      <w:r w:rsidR="008303F7">
        <w:t>Сернитам</w:t>
      </w:r>
      <w:proofErr w:type="spellEnd"/>
      <w:r w:rsidR="008303F7">
        <w:t xml:space="preserve"> </w:t>
      </w:r>
      <w:proofErr w:type="spellStart"/>
      <w:r w:rsidR="008303F7">
        <w:t>комиöн</w:t>
      </w:r>
      <w:proofErr w:type="spellEnd"/>
      <w:r w:rsidR="008303F7">
        <w:t>»</w:t>
      </w:r>
      <w:r w:rsidR="00462483">
        <w:t xml:space="preserve">. </w:t>
      </w:r>
      <w:r w:rsidR="005D7330">
        <w:t xml:space="preserve"> Коллектив  художественной самодеятельности  клуба  </w:t>
      </w:r>
      <w:proofErr w:type="spellStart"/>
      <w:r w:rsidR="005D7330">
        <w:t>п</w:t>
      </w:r>
      <w:proofErr w:type="gramStart"/>
      <w:r w:rsidR="005D7330">
        <w:t>.К</w:t>
      </w:r>
      <w:proofErr w:type="gramEnd"/>
      <w:r w:rsidR="005D7330">
        <w:t>эмдин</w:t>
      </w:r>
      <w:proofErr w:type="spellEnd"/>
      <w:r w:rsidR="005D7330">
        <w:t xml:space="preserve">  с  праздничным  концертом  побывал  в </w:t>
      </w:r>
      <w:proofErr w:type="spellStart"/>
      <w:r w:rsidR="005D7330">
        <w:t>д.Изваиль</w:t>
      </w:r>
      <w:proofErr w:type="spellEnd"/>
      <w:r w:rsidR="005D7330">
        <w:t xml:space="preserve">  и  </w:t>
      </w:r>
      <w:proofErr w:type="spellStart"/>
      <w:r w:rsidR="005D7330">
        <w:t>п.В</w:t>
      </w:r>
      <w:r w:rsidR="007527B4">
        <w:t>ерхнеижемский</w:t>
      </w:r>
      <w:proofErr w:type="spellEnd"/>
      <w:r w:rsidR="007527B4">
        <w:t>.    Д</w:t>
      </w:r>
      <w:r w:rsidR="005D7330">
        <w:t xml:space="preserve">ля </w:t>
      </w:r>
      <w:r w:rsidR="007527B4">
        <w:t xml:space="preserve"> детей   школьного  возраста   художественный  руководитель  Центра  славянских  культур  подготовила  и  провела  беседы «Промысловый  быт  народа коми», «Православная  церковь на севере России»,  «Великий  зырянин – Стефан  Пермский» и т.д.  Сотрудники  клубов  МУ «Объединенный  центр народной  культуры» МОГО «Ухта»  и  коллективы  художественной  самодеятельности  принимали  активное  участие  в  праздничных  мероприятиях,  проходивших  в  Сыктывкаре:  в  Республиканской  ярмарке  декоративно – прикладного  творчества  и  народных  промыслов «Мастеровая  улица»,  народном  празднике  «</w:t>
      </w:r>
      <w:proofErr w:type="spellStart"/>
      <w:r w:rsidR="007527B4">
        <w:t>Шонд</w:t>
      </w:r>
      <w:r w:rsidR="009B794E">
        <w:rPr>
          <w:lang w:val="en-US"/>
        </w:rPr>
        <w:t>i</w:t>
      </w:r>
      <w:r w:rsidR="009B794E">
        <w:t>бан</w:t>
      </w:r>
      <w:proofErr w:type="spellEnd"/>
      <w:r w:rsidR="009B794E">
        <w:t>»</w:t>
      </w:r>
      <w:r w:rsidR="00B975DF">
        <w:t xml:space="preserve">, </w:t>
      </w:r>
      <w:proofErr w:type="spellStart"/>
      <w:r w:rsidR="00B975DF">
        <w:t>Туркова</w:t>
      </w:r>
      <w:proofErr w:type="spellEnd"/>
      <w:r w:rsidR="00B975DF">
        <w:t xml:space="preserve">  Д.И., </w:t>
      </w:r>
      <w:proofErr w:type="spellStart"/>
      <w:r w:rsidR="00B975DF">
        <w:t>культорганизатор</w:t>
      </w:r>
      <w:proofErr w:type="spellEnd"/>
      <w:r w:rsidR="00B975DF">
        <w:t xml:space="preserve"> </w:t>
      </w:r>
      <w:proofErr w:type="spellStart"/>
      <w:r w:rsidR="00B975DF">
        <w:t>д</w:t>
      </w:r>
      <w:proofErr w:type="gramStart"/>
      <w:r w:rsidR="00B975DF">
        <w:t>.Л</w:t>
      </w:r>
      <w:proofErr w:type="gramEnd"/>
      <w:r w:rsidR="00B975DF">
        <w:t>айково</w:t>
      </w:r>
      <w:proofErr w:type="spellEnd"/>
      <w:r w:rsidR="00B975DF">
        <w:t>,   провела  мастер –класс  по  ткачеству.</w:t>
      </w:r>
      <w:r w:rsidR="006012FA">
        <w:t xml:space="preserve">  </w:t>
      </w:r>
    </w:p>
    <w:p w:rsidR="009B794E" w:rsidRDefault="00B42847" w:rsidP="009B794E">
      <w:pPr>
        <w:pStyle w:val="a5"/>
        <w:ind w:left="1068"/>
        <w:jc w:val="both"/>
      </w:pPr>
      <w:r>
        <w:t xml:space="preserve">   </w:t>
      </w:r>
      <w:r w:rsidR="009B794E">
        <w:t xml:space="preserve"> </w:t>
      </w:r>
      <w:r w:rsidR="00DA1F4B">
        <w:t xml:space="preserve"> </w:t>
      </w:r>
      <w:r w:rsidR="009B794E">
        <w:t xml:space="preserve">                    </w:t>
      </w:r>
    </w:p>
    <w:p w:rsidR="00087EA8" w:rsidRDefault="009B794E" w:rsidP="009B794E">
      <w:pPr>
        <w:pStyle w:val="a5"/>
        <w:ind w:left="1068"/>
        <w:jc w:val="both"/>
      </w:pPr>
      <w:r>
        <w:t xml:space="preserve">                  </w:t>
      </w:r>
    </w:p>
    <w:p w:rsidR="00087EA8" w:rsidRDefault="00087EA8" w:rsidP="00DA1F4B">
      <w:pPr>
        <w:pStyle w:val="a5"/>
        <w:ind w:left="1068"/>
        <w:jc w:val="both"/>
      </w:pPr>
    </w:p>
    <w:p w:rsidR="00B42847" w:rsidRDefault="00087EA8" w:rsidP="00DA1F4B">
      <w:pPr>
        <w:pStyle w:val="a5"/>
        <w:ind w:left="1068"/>
        <w:jc w:val="both"/>
      </w:pPr>
      <w:r>
        <w:t xml:space="preserve">                            </w:t>
      </w:r>
      <w:r w:rsidR="009B794E">
        <w:t xml:space="preserve">       </w:t>
      </w:r>
      <w:r w:rsidR="004C187A">
        <w:t xml:space="preserve">  </w:t>
      </w:r>
      <w:r w:rsidR="004D1CEA">
        <w:t xml:space="preserve">  </w:t>
      </w:r>
      <w:r w:rsidR="00B42847">
        <w:t>Методическая  работа</w:t>
      </w:r>
    </w:p>
    <w:p w:rsidR="00DA1F4B" w:rsidRDefault="00B42847" w:rsidP="00B42847">
      <w:pPr>
        <w:ind w:left="-426" w:hanging="708"/>
        <w:jc w:val="both"/>
      </w:pPr>
      <w:r>
        <w:t xml:space="preserve">                 </w:t>
      </w:r>
      <w:r w:rsidR="00DA1F4B">
        <w:t xml:space="preserve">                           </w:t>
      </w:r>
    </w:p>
    <w:p w:rsidR="00462483" w:rsidRDefault="00DA1F4B" w:rsidP="00B42847">
      <w:pPr>
        <w:ind w:left="-426" w:hanging="708"/>
        <w:jc w:val="both"/>
        <w:rPr>
          <w:color w:val="C0504D" w:themeColor="accent2"/>
        </w:rPr>
      </w:pPr>
      <w:r>
        <w:t xml:space="preserve">                             </w:t>
      </w:r>
      <w:r w:rsidR="004D1CEA">
        <w:t>11</w:t>
      </w:r>
      <w:r w:rsidR="00B42847">
        <w:t xml:space="preserve">  февраля    в  Центре  коми  культуры  для клубных   работников  МУ «Объединенный центр народной культуры»</w:t>
      </w:r>
      <w:r w:rsidR="004D1CEA">
        <w:t xml:space="preserve">  и  МУ «Централизованная  клубная  система»</w:t>
      </w:r>
      <w:r w:rsidR="00B42847">
        <w:t xml:space="preserve"> проходила </w:t>
      </w:r>
      <w:r w:rsidR="004D1CEA">
        <w:t>производственная  учеба «Организация  работы  клубов  в новом  творческом  сезоне». Сарычева  Н.А., заместитель директора  МУ «</w:t>
      </w:r>
      <w:r>
        <w:t>Ц</w:t>
      </w:r>
      <w:r w:rsidR="004D1CEA">
        <w:t>ентрализованная  клубная  система»</w:t>
      </w:r>
      <w:r>
        <w:t>,</w:t>
      </w:r>
      <w:r w:rsidR="004D1CEA">
        <w:t xml:space="preserve">  подробно  ознакомила  присутствующих  с  новой   формой  муниципального  задания  на  2016 год,  а  также  с  новыми  услугами,  формами  отчетности учреждений.  Шахова Е.А., заместитель  директора по  культурно – массовой  работе</w:t>
      </w:r>
      <w:r w:rsidR="00F201D3">
        <w:t xml:space="preserve">  МУ «Объединенный  центр народной культуры»</w:t>
      </w:r>
      <w:r>
        <w:t>,</w:t>
      </w:r>
      <w:r w:rsidR="00F201D3">
        <w:t xml:space="preserve">  провела  практическое  занятие  по  оформлению  журналов  учета  работы  клубного  учреждения  и  клубных формирований.</w:t>
      </w:r>
      <w:r w:rsidR="004D1CEA">
        <w:t xml:space="preserve"> </w:t>
      </w:r>
      <w:r w:rsidR="00F201D3">
        <w:t xml:space="preserve">   </w:t>
      </w:r>
      <w:proofErr w:type="spellStart"/>
      <w:r w:rsidR="00F201D3">
        <w:t>Владыцкая</w:t>
      </w:r>
      <w:proofErr w:type="spellEnd"/>
      <w:r w:rsidR="00F201D3">
        <w:t xml:space="preserve"> И.Н.,  заместитель  директора  МУ « Объединенный  центр  народной  культуры», </w:t>
      </w:r>
      <w:r>
        <w:t xml:space="preserve">провела инструктаж  </w:t>
      </w:r>
      <w:r w:rsidR="00F201D3">
        <w:t xml:space="preserve">  по  использованию в  случае  возникновения  ЧС средств  пожаротушения.</w:t>
      </w:r>
      <w:r w:rsidR="00B42847">
        <w:t xml:space="preserve"> </w:t>
      </w:r>
      <w:r w:rsidR="00F201D3">
        <w:t xml:space="preserve">  Медведева Т.Л., заведующий  Центром  немецкой  культуры, </w:t>
      </w:r>
      <w:r w:rsidR="00062C05">
        <w:t xml:space="preserve">познакомила  сотрудников  МУ «Объединенный  центр  народной культуры» с  техникой  </w:t>
      </w:r>
      <w:proofErr w:type="spellStart"/>
      <w:r w:rsidR="00062C05">
        <w:t>квилинга</w:t>
      </w:r>
      <w:proofErr w:type="spellEnd"/>
      <w:r w:rsidR="00062C05">
        <w:t xml:space="preserve">,  продемонстрировала  изделия. </w:t>
      </w:r>
      <w:r w:rsidR="00F201D3">
        <w:t xml:space="preserve">  </w:t>
      </w:r>
      <w:r w:rsidR="00CD1E94">
        <w:t>19 октября  состоялась  производственна</w:t>
      </w:r>
      <w:r w:rsidR="00B05EBC">
        <w:t xml:space="preserve">я  учеба «Оформление  журналов  учета  работы клубных  формирований  и </w:t>
      </w:r>
      <w:proofErr w:type="spellStart"/>
      <w:r w:rsidR="00B05EBC">
        <w:t>досугового</w:t>
      </w:r>
      <w:proofErr w:type="spellEnd"/>
      <w:r w:rsidR="00B05EBC">
        <w:t xml:space="preserve">  учреждения</w:t>
      </w:r>
      <w:r w:rsidR="00B42847">
        <w:t xml:space="preserve">»   для  клубных работников МУ «Объединенный  центр  народной  культуры». </w:t>
      </w:r>
      <w:proofErr w:type="gramStart"/>
      <w:r w:rsidR="00B42847" w:rsidRPr="000B387C">
        <w:t>В своем  сообщении  Ш</w:t>
      </w:r>
      <w:r w:rsidR="00B05EBC" w:rsidRPr="000B387C">
        <w:t xml:space="preserve">ахова Е.А.  указала  о  необходимости  оформлять  сценарии  по единым  требованиям  и  собирать  в  папки,  а  также  о необходимости  продолжить   проведение  мероприятий   согласно  плана  работы  в рамках   Года  кино  </w:t>
      </w:r>
      <w:r w:rsidR="00B42847" w:rsidRPr="000B387C">
        <w:t xml:space="preserve"> в </w:t>
      </w:r>
      <w:r w:rsidR="00B05EBC" w:rsidRPr="000B387C">
        <w:t>России  и  95 –</w:t>
      </w:r>
      <w:proofErr w:type="spellStart"/>
      <w:r w:rsidR="00B05EBC" w:rsidRPr="000B387C">
        <w:t>летия</w:t>
      </w:r>
      <w:proofErr w:type="spellEnd"/>
      <w:r w:rsidR="00B05EBC" w:rsidRPr="000B387C">
        <w:t xml:space="preserve">  Республики  </w:t>
      </w:r>
      <w:r w:rsidR="00B05EBC" w:rsidRPr="000B387C">
        <w:lastRenderedPageBreak/>
        <w:t xml:space="preserve">Коми; </w:t>
      </w:r>
      <w:r w:rsidR="000B387C" w:rsidRPr="000B387C">
        <w:t xml:space="preserve">творческим  работникам  </w:t>
      </w:r>
      <w:r w:rsidR="00B05EBC" w:rsidRPr="000B387C">
        <w:t xml:space="preserve"> о  необходимости  быть  </w:t>
      </w:r>
      <w:r w:rsidR="00B42847" w:rsidRPr="000B387C">
        <w:t xml:space="preserve"> </w:t>
      </w:r>
      <w:r w:rsidR="000B387C" w:rsidRPr="000B387C">
        <w:t>в  постоянном  поиске  новых  форм  работы,  чтобы  количество  посетителей на мероприятиях  не  снижалось.</w:t>
      </w:r>
      <w:proofErr w:type="gramEnd"/>
      <w:r w:rsidR="000B387C" w:rsidRPr="000B387C">
        <w:t xml:space="preserve"> Провели  практическое  занятие:  «Как  поздравить  юбиляра?».  Между  сотрудниками  клубов  МУ «Объединенный  центр  народной  культуры»  проходил  обмен  опытом:  каждый  из присутствующих   провел</w:t>
      </w:r>
      <w:r w:rsidR="000B387C">
        <w:t xml:space="preserve">  в  форме  поздравления  ту  или  иную  игру,  конкурс</w:t>
      </w:r>
      <w:r w:rsidR="004C187A">
        <w:t xml:space="preserve">,  музыкальную  открытку.  Поздравления  получала  юбиляр -  </w:t>
      </w:r>
      <w:proofErr w:type="spellStart"/>
      <w:r w:rsidR="004C187A">
        <w:t>культорганизатор</w:t>
      </w:r>
      <w:proofErr w:type="spellEnd"/>
      <w:r w:rsidR="004C187A">
        <w:t xml:space="preserve">  клуба  </w:t>
      </w:r>
      <w:proofErr w:type="spellStart"/>
      <w:r w:rsidR="004C187A">
        <w:t>д</w:t>
      </w:r>
      <w:proofErr w:type="gramStart"/>
      <w:r w:rsidR="004C187A">
        <w:t>.П</w:t>
      </w:r>
      <w:proofErr w:type="gramEnd"/>
      <w:r w:rsidR="004C187A">
        <w:t>оромес</w:t>
      </w:r>
      <w:proofErr w:type="spellEnd"/>
      <w:r w:rsidR="004C187A">
        <w:t xml:space="preserve">  - </w:t>
      </w:r>
      <w:proofErr w:type="spellStart"/>
      <w:r w:rsidR="004C187A">
        <w:t>Вокуева</w:t>
      </w:r>
      <w:proofErr w:type="spellEnd"/>
      <w:r w:rsidR="004C187A">
        <w:t xml:space="preserve">  </w:t>
      </w:r>
      <w:proofErr w:type="spellStart"/>
      <w:r w:rsidR="004C187A">
        <w:t>Эмилия</w:t>
      </w:r>
      <w:proofErr w:type="spellEnd"/>
      <w:r w:rsidR="004C187A">
        <w:t xml:space="preserve">  Егоровна.</w:t>
      </w:r>
      <w:r w:rsidR="000B387C">
        <w:rPr>
          <w:color w:val="C0504D" w:themeColor="accent2"/>
        </w:rPr>
        <w:t xml:space="preserve">    </w:t>
      </w:r>
      <w:r w:rsidR="00062C05" w:rsidRPr="002873A5">
        <w:t xml:space="preserve"> </w:t>
      </w:r>
      <w:r w:rsidR="00B42847" w:rsidRPr="002873A5">
        <w:t xml:space="preserve">  </w:t>
      </w:r>
      <w:proofErr w:type="spellStart"/>
      <w:r w:rsidR="00B42847" w:rsidRPr="002873A5">
        <w:t>Владыцкая</w:t>
      </w:r>
      <w:proofErr w:type="spellEnd"/>
      <w:r w:rsidR="00B42847" w:rsidRPr="002873A5">
        <w:t xml:space="preserve"> И.Н. (зам. директора) провела  практическое  занятие  по  оформлению  новой  формы  табеля  учета  рабочего</w:t>
      </w:r>
      <w:r w:rsidR="002873A5">
        <w:rPr>
          <w:color w:val="C0504D" w:themeColor="accent2"/>
        </w:rPr>
        <w:t xml:space="preserve"> </w:t>
      </w:r>
      <w:r w:rsidR="002873A5" w:rsidRPr="002873A5">
        <w:t>времени  и  по  оформлению  договоров  поставки   и  услуг   и сопутствующих  документов.</w:t>
      </w:r>
    </w:p>
    <w:p w:rsidR="008959A0" w:rsidRDefault="00462483" w:rsidP="00B42847">
      <w:pPr>
        <w:ind w:left="-426" w:hanging="708"/>
        <w:jc w:val="both"/>
      </w:pPr>
      <w:r>
        <w:rPr>
          <w:color w:val="C0504D" w:themeColor="accent2"/>
        </w:rPr>
        <w:t xml:space="preserve">                        </w:t>
      </w:r>
      <w:r w:rsidR="002873A5">
        <w:rPr>
          <w:color w:val="C0504D" w:themeColor="accent2"/>
        </w:rPr>
        <w:t xml:space="preserve"> </w:t>
      </w:r>
      <w:r w:rsidR="00B42847" w:rsidRPr="00CD1E94">
        <w:rPr>
          <w:color w:val="C0504D" w:themeColor="accent2"/>
        </w:rPr>
        <w:t xml:space="preserve"> </w:t>
      </w:r>
      <w:r w:rsidR="00B42847" w:rsidRPr="009413E5">
        <w:rPr>
          <w:color w:val="000000" w:themeColor="text1"/>
        </w:rPr>
        <w:t xml:space="preserve"> На</w:t>
      </w:r>
      <w:r w:rsidR="00B42847" w:rsidRPr="009413E5">
        <w:t xml:space="preserve">  заседаниях  Методического  совета  слушали  отчеты  об  оказании   методической  помощи, обсуждали  вопросы  о  формах, видах  методической помощи  работ</w:t>
      </w:r>
      <w:r w:rsidR="009413E5" w:rsidRPr="009413E5">
        <w:t xml:space="preserve">никам  сельских  клубов. </w:t>
      </w:r>
      <w:r w:rsidR="00B42847" w:rsidRPr="009413E5">
        <w:t xml:space="preserve">  Каждый  присутствующий  предложил  формы методической  помощи: предоставление  песенного  материала</w:t>
      </w:r>
      <w:r w:rsidR="00087EA8">
        <w:t xml:space="preserve">, </w:t>
      </w:r>
      <w:r w:rsidR="00B42847" w:rsidRPr="009413E5">
        <w:t xml:space="preserve">  в  том  числе  известных</w:t>
      </w:r>
      <w:r w:rsidR="00281552">
        <w:t xml:space="preserve">   и  новых</w:t>
      </w:r>
      <w:r w:rsidR="00B42847" w:rsidRPr="009413E5">
        <w:t xml:space="preserve"> песен  на  коми  языке,  сценариев,  стихотворе</w:t>
      </w:r>
      <w:r w:rsidR="00281552">
        <w:t>ний,  проведение  мастер – классов  по  прикладному  творчеству.</w:t>
      </w:r>
      <w:r w:rsidR="00B42847" w:rsidRPr="009413E5">
        <w:t xml:space="preserve">  Тимофеева  И.А.   предложила   на  семинарах  клубных работников обсуждать проведенные  мероприятия  в  сельских  клубах  с  целью  обмена  опытом  и  </w:t>
      </w:r>
      <w:r w:rsidR="00B42847" w:rsidRPr="009413E5">
        <w:rPr>
          <w:color w:val="000000" w:themeColor="text1"/>
        </w:rPr>
        <w:t>устранения  недочетов. Данное</w:t>
      </w:r>
      <w:r w:rsidR="00B42847">
        <w:t xml:space="preserve">  предложение</w:t>
      </w:r>
      <w:r w:rsidR="00CD1E94">
        <w:t xml:space="preserve">  было  принято.</w:t>
      </w:r>
      <w:r w:rsidR="00281552">
        <w:t xml:space="preserve">  Отдельное  заседание  было  посвящено  обсуждению  хода  подготовки  к  городскому  детскому  фестивалю  творчества  коми  </w:t>
      </w:r>
      <w:r>
        <w:t>народа «</w:t>
      </w:r>
      <w:proofErr w:type="spellStart"/>
      <w:r>
        <w:t>Йöлöга</w:t>
      </w:r>
      <w:proofErr w:type="spellEnd"/>
      <w:r>
        <w:t>»:  проведение  первого  тура,  подготовка</w:t>
      </w:r>
      <w:r w:rsidR="00281552">
        <w:t xml:space="preserve">  </w:t>
      </w:r>
      <w:r>
        <w:t xml:space="preserve">дипломов  для  награждения, сценарный  ход и т.д.  </w:t>
      </w:r>
      <w:r w:rsidR="00281552">
        <w:t xml:space="preserve">  </w:t>
      </w:r>
      <w:r w:rsidR="00CD1E94">
        <w:t xml:space="preserve">На </w:t>
      </w:r>
      <w:r w:rsidR="009413E5">
        <w:t xml:space="preserve"> последующих</w:t>
      </w:r>
      <w:r w:rsidR="00B42847">
        <w:t xml:space="preserve">  заседаниях </w:t>
      </w:r>
      <w:r w:rsidR="00B42847" w:rsidRPr="009413E5">
        <w:t xml:space="preserve">Методического   совета  обсуждали  </w:t>
      </w:r>
      <w:r w:rsidR="00CD1E94" w:rsidRPr="009413E5">
        <w:t>вопросы  по  наполнению  сайта  МУ  «Объединенный  центр</w:t>
      </w:r>
      <w:r w:rsidR="00CD1E94">
        <w:t xml:space="preserve">  народной  культуры»</w:t>
      </w:r>
      <w:r w:rsidR="00BB60DC">
        <w:t>;  по  организации  и  проведении    городского  конкурса  среди  представителей  национально – культурных  автономий «</w:t>
      </w:r>
      <w:proofErr w:type="spellStart"/>
      <w:r w:rsidR="00BB60DC">
        <w:t>Войвыв</w:t>
      </w:r>
      <w:proofErr w:type="spellEnd"/>
      <w:r w:rsidR="00BB60DC">
        <w:t xml:space="preserve">  </w:t>
      </w:r>
      <w:proofErr w:type="spellStart"/>
      <w:r w:rsidR="00BB60DC">
        <w:t>дзоридз</w:t>
      </w:r>
      <w:proofErr w:type="spellEnd"/>
      <w:r w:rsidR="00BB60DC">
        <w:t>» («Северный  цветок»),  посвя</w:t>
      </w:r>
      <w:r w:rsidR="005E4503">
        <w:t xml:space="preserve">щенный  Дню  народного единства  и  Году  кино  в России.   </w:t>
      </w:r>
      <w:r w:rsidR="00BB60DC">
        <w:t xml:space="preserve"> </w:t>
      </w:r>
      <w:r w:rsidR="00281552">
        <w:t xml:space="preserve">Высказанные  предложения  на  заседании   были  использованы  в  сценарии  конкурса. </w:t>
      </w:r>
      <w:r>
        <w:t xml:space="preserve">   </w:t>
      </w:r>
      <w:r w:rsidR="00281552">
        <w:t xml:space="preserve"> </w:t>
      </w:r>
      <w:r>
        <w:t xml:space="preserve">27 </w:t>
      </w:r>
      <w:r w:rsidR="002873A5">
        <w:t xml:space="preserve">октября   Чупрова Д.В., методист  Центра  коми  культуры,  провела  обучающий  мастер – класс  по изготовлению  кукол  в  традициях  народа  коми  для  воспитателей  МДОУ «Детский  сад №18» п. Водный; </w:t>
      </w:r>
      <w:r w:rsidR="005E4503">
        <w:t xml:space="preserve">там же </w:t>
      </w:r>
      <w:r w:rsidR="002873A5">
        <w:t xml:space="preserve">  23  ноября  Тимофеева  И.А., художественный  руководитель МУ «Объединенный  центр  народной  культуры»,  провела  </w:t>
      </w:r>
      <w:r w:rsidR="005E4503">
        <w:t xml:space="preserve">для  воспитанников  данного  детского  учреждения  познавательно – игровую программу  о  коми  музыкальных  народных  инструментах  «Ворс, </w:t>
      </w:r>
      <w:proofErr w:type="spellStart"/>
      <w:r w:rsidR="005E4503">
        <w:t>сигудок</w:t>
      </w:r>
      <w:proofErr w:type="spellEnd"/>
      <w:r w:rsidR="005E4503">
        <w:t xml:space="preserve">!» («Играй, </w:t>
      </w:r>
      <w:proofErr w:type="spellStart"/>
      <w:r w:rsidR="005E4503">
        <w:t>сигудок</w:t>
      </w:r>
      <w:proofErr w:type="spellEnd"/>
      <w:r w:rsidR="005E4503">
        <w:t xml:space="preserve">!»).  </w:t>
      </w:r>
    </w:p>
    <w:p w:rsidR="00B42847" w:rsidRDefault="008959A0" w:rsidP="00087EA8">
      <w:pPr>
        <w:tabs>
          <w:tab w:val="left" w:pos="142"/>
        </w:tabs>
        <w:ind w:hanging="708"/>
        <w:jc w:val="both"/>
      </w:pPr>
      <w:r>
        <w:t xml:space="preserve">                    </w:t>
      </w:r>
      <w:r w:rsidR="009413E5">
        <w:t xml:space="preserve"> </w:t>
      </w:r>
      <w:r w:rsidR="00987B7E">
        <w:t xml:space="preserve">     </w:t>
      </w:r>
      <w:r w:rsidR="00B42847">
        <w:t xml:space="preserve">  </w:t>
      </w:r>
      <w:proofErr w:type="gramStart"/>
      <w:r w:rsidR="00B42847">
        <w:t>В течение  года   разрабатывались  положения  и  программы, сценарии  для  проведения  городских   мероприятий:  детского  фестиваля  творчества  коми  народа «</w:t>
      </w:r>
      <w:proofErr w:type="spellStart"/>
      <w:r w:rsidR="00B42847">
        <w:t>Йöлöга</w:t>
      </w:r>
      <w:proofErr w:type="spellEnd"/>
      <w:r w:rsidR="00B42847">
        <w:t>», детского  оздоровительного  лагеря  «</w:t>
      </w:r>
      <w:proofErr w:type="spellStart"/>
      <w:r w:rsidR="00B42847">
        <w:t>Востым</w:t>
      </w:r>
      <w:proofErr w:type="spellEnd"/>
      <w:r w:rsidR="00B42847">
        <w:t>» («Зарница»), творческого  конкурса  «</w:t>
      </w:r>
      <w:proofErr w:type="spellStart"/>
      <w:r w:rsidR="00B42847">
        <w:t>Войвыв</w:t>
      </w:r>
      <w:proofErr w:type="spellEnd"/>
      <w:r w:rsidR="00B42847">
        <w:t xml:space="preserve"> </w:t>
      </w:r>
      <w:proofErr w:type="spellStart"/>
      <w:r w:rsidR="00B42847">
        <w:t>дзоридз</w:t>
      </w:r>
      <w:proofErr w:type="spellEnd"/>
      <w:r w:rsidR="00B42847">
        <w:t>» («Северный  цветок») среди  представительниц национально – культурных  автономий, праздника  коми  букваря «</w:t>
      </w:r>
      <w:proofErr w:type="spellStart"/>
      <w:r w:rsidR="00B42847">
        <w:t>Серниам</w:t>
      </w:r>
      <w:proofErr w:type="spellEnd"/>
      <w:r w:rsidR="00B42847">
        <w:t xml:space="preserve"> </w:t>
      </w:r>
      <w:r w:rsidR="00DA1F4B">
        <w:t xml:space="preserve"> </w:t>
      </w:r>
      <w:proofErr w:type="spellStart"/>
      <w:r w:rsidR="00DA1F4B">
        <w:t>комиö</w:t>
      </w:r>
      <w:r w:rsidR="00B42847">
        <w:t>н</w:t>
      </w:r>
      <w:proofErr w:type="spellEnd"/>
      <w:r w:rsidR="00B42847">
        <w:t>» («Говорим  по коми»), конкурса</w:t>
      </w:r>
      <w:r w:rsidR="00281552">
        <w:t xml:space="preserve"> чтецов на  коми языке</w:t>
      </w:r>
      <w:r w:rsidR="00DA1F4B">
        <w:t xml:space="preserve">  для  дошкольных  и  школьных  учреждений  города</w:t>
      </w:r>
      <w:r w:rsidR="00281552">
        <w:t xml:space="preserve">, </w:t>
      </w:r>
      <w:r w:rsidR="00B42847">
        <w:t>игровой программы «Как Ух</w:t>
      </w:r>
      <w:r w:rsidR="00CD1E94">
        <w:t>те</w:t>
      </w:r>
      <w:proofErr w:type="gramEnd"/>
      <w:r w:rsidR="00CD1E94">
        <w:t xml:space="preserve"> </w:t>
      </w:r>
      <w:proofErr w:type="gramStart"/>
      <w:r w:rsidR="00CD1E94">
        <w:t xml:space="preserve">на  именины», </w:t>
      </w:r>
      <w:r w:rsidR="00DA1F4B">
        <w:t>вечеров -  чествований  юбиляров,</w:t>
      </w:r>
      <w:r w:rsidR="00B42847">
        <w:t xml:space="preserve">  вечеров – встреч землячеств,  литературно – музыкальных композиций, </w:t>
      </w:r>
      <w:r w:rsidR="00462483">
        <w:t>посвященных  поэтам – юбилярам,  встреч  гостей  нашего города.</w:t>
      </w:r>
      <w:proofErr w:type="gramEnd"/>
      <w:r w:rsidR="00462483">
        <w:t xml:space="preserve"> </w:t>
      </w:r>
      <w:r w:rsidR="00B42847">
        <w:t xml:space="preserve"> </w:t>
      </w:r>
      <w:proofErr w:type="gramStart"/>
      <w:r w:rsidR="00B42847">
        <w:t>В  течение  года  постоянно  оказывалась  методическая  помощь  населению</w:t>
      </w:r>
      <w:r w:rsidR="00DA1F4B">
        <w:t>,  педагогам   дошкольного  образования</w:t>
      </w:r>
      <w:r w:rsidR="00B42847">
        <w:t xml:space="preserve">  и  работникам  сельских  клубов:  подбор  художественного  материала,  сценариев   к праздникам,  игровых  программ; консультации  по  коми  кухне,  костюму,  узорному  вязанию, легендам,  коми  песенному  творчеству,  коми  традиционным  обрядам,  к</w:t>
      </w:r>
      <w:r w:rsidR="00CD1E94">
        <w:t>алендарным  праздникам; переводов</w:t>
      </w:r>
      <w:r w:rsidR="00B42847">
        <w:t xml:space="preserve">  на русский язык </w:t>
      </w:r>
      <w:r w:rsidR="00CD1E94">
        <w:t xml:space="preserve"> и  на  коми  язык  </w:t>
      </w:r>
      <w:r w:rsidR="00B42847">
        <w:t xml:space="preserve"> г</w:t>
      </w:r>
      <w:r w:rsidR="00281552">
        <w:t>азетных  статей, литературных  произведений.</w:t>
      </w:r>
      <w:r w:rsidR="00B42847">
        <w:t xml:space="preserve">  </w:t>
      </w:r>
      <w:proofErr w:type="gramEnd"/>
    </w:p>
    <w:p w:rsidR="003E3A45" w:rsidRDefault="001E0387" w:rsidP="00087EA8">
      <w:pPr>
        <w:tabs>
          <w:tab w:val="left" w:pos="2505"/>
        </w:tabs>
        <w:jc w:val="both"/>
      </w:pPr>
      <w:r>
        <w:t xml:space="preserve">        </w:t>
      </w:r>
      <w:r w:rsidR="00462483">
        <w:t>2-4  ноября  в  г</w:t>
      </w:r>
      <w:proofErr w:type="gramStart"/>
      <w:r w:rsidR="00462483">
        <w:t>.</w:t>
      </w:r>
      <w:r w:rsidR="00987B7E">
        <w:t>С</w:t>
      </w:r>
      <w:proofErr w:type="gramEnd"/>
      <w:r w:rsidR="00987B7E">
        <w:t xml:space="preserve">ыктывкаре  был  организован  </w:t>
      </w:r>
      <w:proofErr w:type="spellStart"/>
      <w:r w:rsidR="00987B7E">
        <w:t>этнофорум</w:t>
      </w:r>
      <w:proofErr w:type="spellEnd"/>
      <w:r w:rsidR="00987B7E">
        <w:t xml:space="preserve">  «Мы -  россияне. Радуга культур – радуга  единства» для  руководителей  Центров  коми  и  национальных  культур,  служащих  администраций  муниципальных  образований   Республики  Коми.  Этот  форум посетили  </w:t>
      </w:r>
      <w:proofErr w:type="spellStart"/>
      <w:r w:rsidR="00987B7E">
        <w:lastRenderedPageBreak/>
        <w:t>Рыженкова</w:t>
      </w:r>
      <w:proofErr w:type="spellEnd"/>
      <w:r w:rsidR="00987B7E">
        <w:t xml:space="preserve">  А.А., директор  МУ «Объединенный  центр  народной  культуры</w:t>
      </w:r>
      <w:r w:rsidR="002B52A9">
        <w:t>»,</w:t>
      </w:r>
      <w:r w:rsidR="00987B7E">
        <w:t xml:space="preserve">  и  Шахова  Е.А., заместитель  директора  по  культурно – массовой  работе.   </w:t>
      </w:r>
      <w:r w:rsidR="00E43C02">
        <w:t xml:space="preserve">В  рамках  </w:t>
      </w:r>
      <w:proofErr w:type="spellStart"/>
      <w:r w:rsidR="00E43C02">
        <w:t>этнофорума</w:t>
      </w:r>
      <w:proofErr w:type="spellEnd"/>
      <w:r w:rsidR="00E43C02">
        <w:t xml:space="preserve">  состоялся  семинар,  на  котором  Анна  Акимовна  в  части  «Лучшие  практики  Центров   коми  и  национальных  культур»  представила  опыт  работы </w:t>
      </w:r>
      <w:r w:rsidR="009074A4">
        <w:t xml:space="preserve">клубов  </w:t>
      </w:r>
      <w:r w:rsidR="00E43C02">
        <w:t xml:space="preserve"> МУ «Объединенный  центр  народной  культуры»  в  форме  презентации.</w:t>
      </w:r>
      <w:r w:rsidR="009074A4">
        <w:t xml:space="preserve">  </w:t>
      </w:r>
      <w:proofErr w:type="gramStart"/>
      <w:r w:rsidR="009074A4">
        <w:t xml:space="preserve">В  целом,  форум  включал  в себя  и  ознакомительную  </w:t>
      </w:r>
      <w:r w:rsidR="002B52A9">
        <w:t xml:space="preserve"> </w:t>
      </w:r>
      <w:r w:rsidR="009074A4">
        <w:t>экскурсию  по  залам  Дома  Дружбы,  и  посещение  выставок  в  залах   Дома  дружбы, и  лекционные  занятия  по  организации   мероприятий, направленных  на  профилактику  проявлений  национального  и  религиозного  экстремизма   в  молодежной  среде,  и  работу  в  тренинг – командах «Медиация  межнациональных  и  межконфессиональных  конфликтов», «Осуществление  проектной  деятельности  и  участие  в  конкурсах  грантов».</w:t>
      </w:r>
      <w:proofErr w:type="gramEnd"/>
    </w:p>
    <w:p w:rsidR="006012FA" w:rsidRDefault="003E3A45" w:rsidP="00087EA8">
      <w:pPr>
        <w:ind w:firstLine="991"/>
        <w:jc w:val="both"/>
      </w:pPr>
      <w:r>
        <w:t>Коллектив  Центра  коми  культуры  им. Б.Ф.Шахова  принимал  участие  в  конкурсе</w:t>
      </w:r>
      <w:r w:rsidR="00586CA2">
        <w:t xml:space="preserve">  на  соискание   гранта  Главы  Республики  Коми  в  области  культурно – </w:t>
      </w:r>
      <w:proofErr w:type="spellStart"/>
      <w:r w:rsidR="00586CA2">
        <w:t>досуговой</w:t>
      </w:r>
      <w:proofErr w:type="spellEnd"/>
      <w:r w:rsidR="00586CA2">
        <w:t xml:space="preserve">  деятельности  в  номинации «Художественное  народное  творчество»  и  выиграл    грант  в  размере  50 (пятидесяти)  тысяч  рублей    по проекту   «Осуществление  гастрольной  деятельности   «Вот  на  пути  село  большое…»  по  </w:t>
      </w:r>
      <w:proofErr w:type="spellStart"/>
      <w:r w:rsidR="00586CA2">
        <w:t>Усть</w:t>
      </w:r>
      <w:proofErr w:type="spellEnd"/>
      <w:r w:rsidR="00586CA2">
        <w:t xml:space="preserve"> - </w:t>
      </w:r>
      <w:proofErr w:type="spellStart"/>
      <w:r w:rsidR="00586CA2">
        <w:t>Вымскому</w:t>
      </w:r>
      <w:proofErr w:type="spellEnd"/>
      <w:r w:rsidR="00586CA2">
        <w:t xml:space="preserve">   району  народного  ансамбля  народной  песни «Ух </w:t>
      </w:r>
      <w:proofErr w:type="gramStart"/>
      <w:r w:rsidR="00586CA2">
        <w:t>–т</w:t>
      </w:r>
      <w:proofErr w:type="gramEnd"/>
      <w:r w:rsidR="00586CA2">
        <w:t xml:space="preserve">ы».  Также  разработали   </w:t>
      </w:r>
      <w:r w:rsidR="002D4BD1">
        <w:t xml:space="preserve">и  представили   </w:t>
      </w:r>
      <w:r w:rsidR="00586CA2">
        <w:t xml:space="preserve"> 2 </w:t>
      </w:r>
      <w:r w:rsidR="00087EA8">
        <w:t xml:space="preserve"> </w:t>
      </w:r>
      <w:r w:rsidR="00586CA2">
        <w:t xml:space="preserve">проекта </w:t>
      </w:r>
      <w:r w:rsidR="002D4BD1">
        <w:t xml:space="preserve">  по  программе  «Народный  бюджет»:  1.  «Приобретение  звуковой  аппаратуры  для  проведения  уличных  мероприятий  Центра  коми  культуры  </w:t>
      </w:r>
      <w:proofErr w:type="spellStart"/>
      <w:r w:rsidR="002D4BD1">
        <w:t>им.Б.Ф.Шахова</w:t>
      </w:r>
      <w:proofErr w:type="spellEnd"/>
      <w:r w:rsidR="002D4BD1">
        <w:t>»</w:t>
      </w:r>
      <w:r w:rsidR="00087EA8">
        <w:t xml:space="preserve">; </w:t>
      </w:r>
      <w:r w:rsidR="002D4BD1">
        <w:t xml:space="preserve">  2.  «Приобретение  мебели  для  клубов  </w:t>
      </w:r>
      <w:proofErr w:type="spellStart"/>
      <w:r w:rsidR="002D4BD1">
        <w:t>п</w:t>
      </w:r>
      <w:proofErr w:type="gramStart"/>
      <w:r w:rsidR="002D4BD1">
        <w:t>.К</w:t>
      </w:r>
      <w:proofErr w:type="gramEnd"/>
      <w:r w:rsidR="002D4BD1">
        <w:t>эмдин</w:t>
      </w:r>
      <w:proofErr w:type="spellEnd"/>
      <w:r w:rsidR="002D4BD1">
        <w:t xml:space="preserve">  и  </w:t>
      </w:r>
      <w:proofErr w:type="spellStart"/>
      <w:r w:rsidR="002D4BD1">
        <w:t>д.Лайково</w:t>
      </w:r>
      <w:proofErr w:type="spellEnd"/>
      <w:r w:rsidR="002D4BD1">
        <w:t xml:space="preserve">  МУ «Объединенный  центр народной  культуры» МОГО «Ухта».</w:t>
      </w:r>
    </w:p>
    <w:p w:rsidR="006012FA" w:rsidRPr="006012FA" w:rsidRDefault="006012FA" w:rsidP="006012FA"/>
    <w:p w:rsidR="006012FA" w:rsidRPr="006012FA" w:rsidRDefault="006012FA" w:rsidP="006012FA"/>
    <w:p w:rsidR="006012FA" w:rsidRPr="006012FA" w:rsidRDefault="006012FA" w:rsidP="006012FA"/>
    <w:p w:rsidR="006012FA" w:rsidRPr="006012FA" w:rsidRDefault="006012FA" w:rsidP="00620B46">
      <w:pPr>
        <w:tabs>
          <w:tab w:val="left" w:pos="7110"/>
        </w:tabs>
      </w:pPr>
    </w:p>
    <w:p w:rsidR="006012FA" w:rsidRDefault="006012FA" w:rsidP="006012FA"/>
    <w:p w:rsidR="006D1BD4" w:rsidRDefault="006012FA" w:rsidP="00C54AC7">
      <w:r>
        <w:t xml:space="preserve">                                                                                                                                                 </w:t>
      </w:r>
    </w:p>
    <w:p w:rsidR="00C54AC7" w:rsidRPr="006012FA" w:rsidRDefault="00C54AC7" w:rsidP="00C54AC7"/>
    <w:sectPr w:rsidR="00C54AC7" w:rsidRPr="006012FA" w:rsidSect="0030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C0" w:rsidRDefault="00E902C0" w:rsidP="00E23681">
      <w:pPr>
        <w:spacing w:after="0" w:line="240" w:lineRule="auto"/>
      </w:pPr>
      <w:r>
        <w:separator/>
      </w:r>
    </w:p>
  </w:endnote>
  <w:endnote w:type="continuationSeparator" w:id="0">
    <w:p w:rsidR="00E902C0" w:rsidRDefault="00E902C0" w:rsidP="00E2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C0" w:rsidRDefault="00E902C0" w:rsidP="00E23681">
      <w:pPr>
        <w:spacing w:after="0" w:line="240" w:lineRule="auto"/>
      </w:pPr>
      <w:r>
        <w:separator/>
      </w:r>
    </w:p>
  </w:footnote>
  <w:footnote w:type="continuationSeparator" w:id="0">
    <w:p w:rsidR="00E902C0" w:rsidRDefault="00E902C0" w:rsidP="00E2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C6581"/>
    <w:multiLevelType w:val="hybridMultilevel"/>
    <w:tmpl w:val="E64222DC"/>
    <w:lvl w:ilvl="0" w:tplc="D6AAE72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90E3E"/>
    <w:multiLevelType w:val="hybridMultilevel"/>
    <w:tmpl w:val="1F709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E4890"/>
    <w:multiLevelType w:val="hybridMultilevel"/>
    <w:tmpl w:val="6480DB26"/>
    <w:lvl w:ilvl="0" w:tplc="1EBC7704">
      <w:start w:val="24"/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48"/>
    <w:rsid w:val="0000155D"/>
    <w:rsid w:val="000043E6"/>
    <w:rsid w:val="00006100"/>
    <w:rsid w:val="00014598"/>
    <w:rsid w:val="00015A70"/>
    <w:rsid w:val="00025E02"/>
    <w:rsid w:val="00037B58"/>
    <w:rsid w:val="00054636"/>
    <w:rsid w:val="000620A7"/>
    <w:rsid w:val="00062C05"/>
    <w:rsid w:val="0006409C"/>
    <w:rsid w:val="000777BF"/>
    <w:rsid w:val="00087EA8"/>
    <w:rsid w:val="000950E2"/>
    <w:rsid w:val="000A534B"/>
    <w:rsid w:val="000B0921"/>
    <w:rsid w:val="000B15A5"/>
    <w:rsid w:val="000B387C"/>
    <w:rsid w:val="00103A95"/>
    <w:rsid w:val="00112ECF"/>
    <w:rsid w:val="00115475"/>
    <w:rsid w:val="001208DF"/>
    <w:rsid w:val="00132B52"/>
    <w:rsid w:val="001419C4"/>
    <w:rsid w:val="00141BAB"/>
    <w:rsid w:val="001456F5"/>
    <w:rsid w:val="001462BF"/>
    <w:rsid w:val="001649BB"/>
    <w:rsid w:val="0018593C"/>
    <w:rsid w:val="001B6020"/>
    <w:rsid w:val="001C72E5"/>
    <w:rsid w:val="001D497B"/>
    <w:rsid w:val="001E0387"/>
    <w:rsid w:val="00206602"/>
    <w:rsid w:val="00206AA2"/>
    <w:rsid w:val="00222AB6"/>
    <w:rsid w:val="002308B7"/>
    <w:rsid w:val="002773AC"/>
    <w:rsid w:val="00281552"/>
    <w:rsid w:val="002873A5"/>
    <w:rsid w:val="00295550"/>
    <w:rsid w:val="002B52A9"/>
    <w:rsid w:val="002C30FA"/>
    <w:rsid w:val="002C4A4A"/>
    <w:rsid w:val="002C4F7D"/>
    <w:rsid w:val="002D12CB"/>
    <w:rsid w:val="002D21DC"/>
    <w:rsid w:val="002D4BD1"/>
    <w:rsid w:val="002F0DCF"/>
    <w:rsid w:val="0030352B"/>
    <w:rsid w:val="00306BA9"/>
    <w:rsid w:val="00313FBD"/>
    <w:rsid w:val="00317974"/>
    <w:rsid w:val="00345241"/>
    <w:rsid w:val="00363F23"/>
    <w:rsid w:val="00383AAD"/>
    <w:rsid w:val="00385AAD"/>
    <w:rsid w:val="003961CE"/>
    <w:rsid w:val="003A00AF"/>
    <w:rsid w:val="003A3111"/>
    <w:rsid w:val="003B4729"/>
    <w:rsid w:val="003C038A"/>
    <w:rsid w:val="003D232E"/>
    <w:rsid w:val="003E0F3F"/>
    <w:rsid w:val="003E3A45"/>
    <w:rsid w:val="00407842"/>
    <w:rsid w:val="00420BB5"/>
    <w:rsid w:val="0042167C"/>
    <w:rsid w:val="00427C0C"/>
    <w:rsid w:val="00434EAE"/>
    <w:rsid w:val="0044030E"/>
    <w:rsid w:val="00442FF4"/>
    <w:rsid w:val="00444F8A"/>
    <w:rsid w:val="00462167"/>
    <w:rsid w:val="00462483"/>
    <w:rsid w:val="0046249A"/>
    <w:rsid w:val="00465BFC"/>
    <w:rsid w:val="00473E81"/>
    <w:rsid w:val="00480773"/>
    <w:rsid w:val="0048350D"/>
    <w:rsid w:val="004920BE"/>
    <w:rsid w:val="004A138B"/>
    <w:rsid w:val="004B4646"/>
    <w:rsid w:val="004C187A"/>
    <w:rsid w:val="004D1CEA"/>
    <w:rsid w:val="004E68CA"/>
    <w:rsid w:val="004E71D2"/>
    <w:rsid w:val="004F0F2D"/>
    <w:rsid w:val="004F2379"/>
    <w:rsid w:val="005001F3"/>
    <w:rsid w:val="0050591E"/>
    <w:rsid w:val="00516189"/>
    <w:rsid w:val="005342F3"/>
    <w:rsid w:val="00542FD6"/>
    <w:rsid w:val="00545877"/>
    <w:rsid w:val="005533A5"/>
    <w:rsid w:val="00560751"/>
    <w:rsid w:val="005767C3"/>
    <w:rsid w:val="00586CA2"/>
    <w:rsid w:val="005963E5"/>
    <w:rsid w:val="005A2543"/>
    <w:rsid w:val="005A776E"/>
    <w:rsid w:val="005B0052"/>
    <w:rsid w:val="005B5869"/>
    <w:rsid w:val="005C6DCE"/>
    <w:rsid w:val="005D320A"/>
    <w:rsid w:val="005D7330"/>
    <w:rsid w:val="005E4503"/>
    <w:rsid w:val="005F34BC"/>
    <w:rsid w:val="00600A7D"/>
    <w:rsid w:val="006012FA"/>
    <w:rsid w:val="006059DE"/>
    <w:rsid w:val="006117DD"/>
    <w:rsid w:val="00612627"/>
    <w:rsid w:val="0061382D"/>
    <w:rsid w:val="00620B46"/>
    <w:rsid w:val="00655147"/>
    <w:rsid w:val="006708A6"/>
    <w:rsid w:val="006771A3"/>
    <w:rsid w:val="006856D0"/>
    <w:rsid w:val="00693917"/>
    <w:rsid w:val="006946F5"/>
    <w:rsid w:val="00695A85"/>
    <w:rsid w:val="00697C00"/>
    <w:rsid w:val="006B0DC4"/>
    <w:rsid w:val="006D1BD4"/>
    <w:rsid w:val="006D5969"/>
    <w:rsid w:val="006E7950"/>
    <w:rsid w:val="006F1F98"/>
    <w:rsid w:val="006F4C74"/>
    <w:rsid w:val="007013D1"/>
    <w:rsid w:val="0075125B"/>
    <w:rsid w:val="007527B4"/>
    <w:rsid w:val="00755070"/>
    <w:rsid w:val="00787ADC"/>
    <w:rsid w:val="0079692B"/>
    <w:rsid w:val="007B4EB4"/>
    <w:rsid w:val="007C2992"/>
    <w:rsid w:val="007E235D"/>
    <w:rsid w:val="007F4411"/>
    <w:rsid w:val="00801A55"/>
    <w:rsid w:val="00801BD0"/>
    <w:rsid w:val="008052B4"/>
    <w:rsid w:val="008162C8"/>
    <w:rsid w:val="008303F7"/>
    <w:rsid w:val="00833DBE"/>
    <w:rsid w:val="0084310B"/>
    <w:rsid w:val="00846DD3"/>
    <w:rsid w:val="008509B7"/>
    <w:rsid w:val="0085547F"/>
    <w:rsid w:val="00855C11"/>
    <w:rsid w:val="008656BA"/>
    <w:rsid w:val="00865864"/>
    <w:rsid w:val="00880B53"/>
    <w:rsid w:val="00881F8C"/>
    <w:rsid w:val="00884E36"/>
    <w:rsid w:val="00890323"/>
    <w:rsid w:val="00894258"/>
    <w:rsid w:val="008959A0"/>
    <w:rsid w:val="008A73ED"/>
    <w:rsid w:val="008C12CB"/>
    <w:rsid w:val="008E48AC"/>
    <w:rsid w:val="008F7657"/>
    <w:rsid w:val="009074A4"/>
    <w:rsid w:val="009413E5"/>
    <w:rsid w:val="00941526"/>
    <w:rsid w:val="0094618A"/>
    <w:rsid w:val="009463C0"/>
    <w:rsid w:val="00957E62"/>
    <w:rsid w:val="00962D3B"/>
    <w:rsid w:val="00972765"/>
    <w:rsid w:val="00986C38"/>
    <w:rsid w:val="00987635"/>
    <w:rsid w:val="00987B7E"/>
    <w:rsid w:val="00991044"/>
    <w:rsid w:val="009A3A1A"/>
    <w:rsid w:val="009B794E"/>
    <w:rsid w:val="009C5C79"/>
    <w:rsid w:val="009C70FD"/>
    <w:rsid w:val="009D023A"/>
    <w:rsid w:val="009E4C8C"/>
    <w:rsid w:val="009F7364"/>
    <w:rsid w:val="00A0102E"/>
    <w:rsid w:val="00A0324B"/>
    <w:rsid w:val="00A14780"/>
    <w:rsid w:val="00A22C47"/>
    <w:rsid w:val="00A32C29"/>
    <w:rsid w:val="00A549A7"/>
    <w:rsid w:val="00A54D47"/>
    <w:rsid w:val="00A631F1"/>
    <w:rsid w:val="00A72D8B"/>
    <w:rsid w:val="00A93395"/>
    <w:rsid w:val="00AA2041"/>
    <w:rsid w:val="00B03023"/>
    <w:rsid w:val="00B05EBC"/>
    <w:rsid w:val="00B24CF9"/>
    <w:rsid w:val="00B42847"/>
    <w:rsid w:val="00B61488"/>
    <w:rsid w:val="00B764F9"/>
    <w:rsid w:val="00B86F0B"/>
    <w:rsid w:val="00B87B28"/>
    <w:rsid w:val="00B90675"/>
    <w:rsid w:val="00B927ED"/>
    <w:rsid w:val="00B975DF"/>
    <w:rsid w:val="00BA101B"/>
    <w:rsid w:val="00BA6AEF"/>
    <w:rsid w:val="00BB2620"/>
    <w:rsid w:val="00BB60DC"/>
    <w:rsid w:val="00BC1256"/>
    <w:rsid w:val="00BC7569"/>
    <w:rsid w:val="00BD5FA4"/>
    <w:rsid w:val="00BD65EE"/>
    <w:rsid w:val="00BF27B8"/>
    <w:rsid w:val="00BF466C"/>
    <w:rsid w:val="00C1302D"/>
    <w:rsid w:val="00C252EB"/>
    <w:rsid w:val="00C30315"/>
    <w:rsid w:val="00C31A2D"/>
    <w:rsid w:val="00C54AC7"/>
    <w:rsid w:val="00C63A1F"/>
    <w:rsid w:val="00C72432"/>
    <w:rsid w:val="00C740D2"/>
    <w:rsid w:val="00CB7040"/>
    <w:rsid w:val="00CD1E94"/>
    <w:rsid w:val="00CD38AB"/>
    <w:rsid w:val="00CE13C6"/>
    <w:rsid w:val="00CE1C34"/>
    <w:rsid w:val="00CE4531"/>
    <w:rsid w:val="00CE6DE1"/>
    <w:rsid w:val="00D0416E"/>
    <w:rsid w:val="00D07A34"/>
    <w:rsid w:val="00D21076"/>
    <w:rsid w:val="00D23768"/>
    <w:rsid w:val="00D26489"/>
    <w:rsid w:val="00D508A0"/>
    <w:rsid w:val="00D56166"/>
    <w:rsid w:val="00D752A9"/>
    <w:rsid w:val="00D86BF3"/>
    <w:rsid w:val="00D95D4B"/>
    <w:rsid w:val="00D96234"/>
    <w:rsid w:val="00D97906"/>
    <w:rsid w:val="00DA19EB"/>
    <w:rsid w:val="00DA1F4B"/>
    <w:rsid w:val="00DD5842"/>
    <w:rsid w:val="00DE4D07"/>
    <w:rsid w:val="00DE6FDC"/>
    <w:rsid w:val="00E0134C"/>
    <w:rsid w:val="00E218D5"/>
    <w:rsid w:val="00E235EE"/>
    <w:rsid w:val="00E23681"/>
    <w:rsid w:val="00E27942"/>
    <w:rsid w:val="00E34B26"/>
    <w:rsid w:val="00E356BD"/>
    <w:rsid w:val="00E41D48"/>
    <w:rsid w:val="00E43C02"/>
    <w:rsid w:val="00E506E9"/>
    <w:rsid w:val="00E7157C"/>
    <w:rsid w:val="00E7244F"/>
    <w:rsid w:val="00E8333D"/>
    <w:rsid w:val="00E84A39"/>
    <w:rsid w:val="00E902C0"/>
    <w:rsid w:val="00E95F52"/>
    <w:rsid w:val="00EA2D58"/>
    <w:rsid w:val="00EA546F"/>
    <w:rsid w:val="00ED08C1"/>
    <w:rsid w:val="00EE2C79"/>
    <w:rsid w:val="00EE44C6"/>
    <w:rsid w:val="00EF2F30"/>
    <w:rsid w:val="00EF5910"/>
    <w:rsid w:val="00EF633F"/>
    <w:rsid w:val="00F0070C"/>
    <w:rsid w:val="00F03057"/>
    <w:rsid w:val="00F1678D"/>
    <w:rsid w:val="00F201D3"/>
    <w:rsid w:val="00F508FE"/>
    <w:rsid w:val="00F52B2A"/>
    <w:rsid w:val="00F5653A"/>
    <w:rsid w:val="00F61054"/>
    <w:rsid w:val="00F6745A"/>
    <w:rsid w:val="00F729EE"/>
    <w:rsid w:val="00F80B78"/>
    <w:rsid w:val="00F86B83"/>
    <w:rsid w:val="00F96308"/>
    <w:rsid w:val="00FC658E"/>
    <w:rsid w:val="00FD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950"/>
    <w:pPr>
      <w:spacing w:after="0" w:line="240" w:lineRule="auto"/>
    </w:pPr>
  </w:style>
  <w:style w:type="table" w:styleId="a4">
    <w:name w:val="Table Grid"/>
    <w:basedOn w:val="a1"/>
    <w:uiPriority w:val="59"/>
    <w:rsid w:val="00751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0D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5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5F5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3681"/>
  </w:style>
  <w:style w:type="paragraph" w:styleId="aa">
    <w:name w:val="footer"/>
    <w:basedOn w:val="a"/>
    <w:link w:val="ab"/>
    <w:uiPriority w:val="99"/>
    <w:semiHidden/>
    <w:unhideWhenUsed/>
    <w:rsid w:val="00E2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36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593E9-7613-4901-ABD6-8B8F57A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3346</TotalTime>
  <Pages>17</Pages>
  <Words>7956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Управление культуры</Company>
  <LinksUpToDate>false</LinksUpToDate>
  <CharactersWithSpaces>53200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HPPro6200_XY099ES</dc:creator>
  <cp:keywords/>
  <dc:description/>
  <cp:lastModifiedBy>HPPro6200_XY099ES</cp:lastModifiedBy>
  <cp:revision>66</cp:revision>
  <dcterms:created xsi:type="dcterms:W3CDTF">2016-12-22T08:06:00Z</dcterms:created>
  <dcterms:modified xsi:type="dcterms:W3CDTF">2017-02-20T09:36:00Z</dcterms:modified>
</cp:coreProperties>
</file>